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C82D" w14:textId="77777777" w:rsidR="00637F79" w:rsidRPr="00637F79" w:rsidRDefault="00637F79" w:rsidP="00637F79"/>
    <w:p w14:paraId="21FC0E81" w14:textId="111AC1D8" w:rsidR="001C17EF" w:rsidRPr="00637F79" w:rsidRDefault="000F5419" w:rsidP="00637F79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t>Informativa sulla Privacy per il trattamento dei dati 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06FB5CC4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</w:t>
      </w:r>
      <w:r w:rsidR="008D1263">
        <w:t xml:space="preserve">gli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629216F2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Pr="00D6750D">
        <w:t>Dott.ssa</w:t>
      </w:r>
      <w:r w:rsidRPr="00D6750D">
        <w:rPr>
          <w:spacing w:val="-1"/>
        </w:rPr>
        <w:t xml:space="preserve"> </w:t>
      </w:r>
      <w:r w:rsidRPr="00D6750D">
        <w:t>Antonietta</w:t>
      </w:r>
      <w:r w:rsidRPr="00D6750D">
        <w:rPr>
          <w:spacing w:val="-1"/>
        </w:rPr>
        <w:t xml:space="preserve"> </w:t>
      </w:r>
      <w:r w:rsidRPr="00D6750D">
        <w:t>D'Amato,</w:t>
      </w:r>
      <w:r w:rsidRPr="00D6750D">
        <w:rPr>
          <w:spacing w:val="-2"/>
        </w:rPr>
        <w:t xml:space="preserve"> </w:t>
      </w:r>
      <w:r w:rsidRPr="00D6750D">
        <w:t>e</w:t>
      </w:r>
      <w:r w:rsidR="0077134E">
        <w:t>-</w:t>
      </w:r>
      <w:r w:rsidRPr="00D6750D">
        <w:t>mail:</w:t>
      </w:r>
      <w:r w:rsidRPr="00D6750D">
        <w:rPr>
          <w:spacing w:val="2"/>
        </w:rPr>
        <w:t xml:space="preserve"> </w:t>
      </w:r>
      <w:hyperlink r:id="rId6">
        <w:r w:rsidRPr="00D6750D">
          <w:rPr>
            <w:color w:val="0000FF"/>
            <w:u w:val="single" w:color="0000FF"/>
          </w:rPr>
          <w:t>rpd@istruzione.it</w:t>
        </w:r>
      </w:hyperlink>
      <w:r w:rsidRPr="00D6750D">
        <w:t>.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7A476857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</w:t>
      </w:r>
      <w:bookmarkStart w:id="0" w:name="_Hlk100156380"/>
      <w:r w:rsidR="00F924A0">
        <w:t xml:space="preserve">relativo </w:t>
      </w:r>
      <w:r w:rsidR="00F924A0" w:rsidRPr="00773829">
        <w:rPr>
          <w:b/>
          <w:bCs/>
        </w:rPr>
        <w:t>al</w:t>
      </w:r>
      <w:r w:rsidR="00EF5B3B" w:rsidRPr="00773829">
        <w:rPr>
          <w:b/>
          <w:bCs/>
        </w:rPr>
        <w:t xml:space="preserve">la </w:t>
      </w:r>
      <w:bookmarkEnd w:id="0"/>
      <w:r w:rsidR="0077134E" w:rsidRPr="00637F79">
        <w:rPr>
          <w:b/>
          <w:bCs/>
        </w:rPr>
        <w:t xml:space="preserve">presentazione delle istanze </w:t>
      </w:r>
      <w:r w:rsidR="0077134E">
        <w:rPr>
          <w:b/>
          <w:bCs/>
        </w:rPr>
        <w:t xml:space="preserve">per l’aggiornamento dell’elenco degli aspiranti alla sostituzione dei DSGA </w:t>
      </w:r>
      <w:r w:rsidR="0077134E" w:rsidRPr="00637F79">
        <w:rPr>
          <w:b/>
          <w:bCs/>
        </w:rPr>
        <w:t xml:space="preserve">per </w:t>
      </w:r>
      <w:proofErr w:type="spellStart"/>
      <w:r w:rsidR="0077134E" w:rsidRPr="00637F79">
        <w:rPr>
          <w:b/>
          <w:bCs/>
        </w:rPr>
        <w:t>l’a.s.</w:t>
      </w:r>
      <w:proofErr w:type="spellEnd"/>
      <w:r w:rsidR="0077134E" w:rsidRPr="00637F79">
        <w:rPr>
          <w:b/>
          <w:bCs/>
        </w:rPr>
        <w:t xml:space="preserve"> 2022/23 (art. </w:t>
      </w:r>
      <w:r w:rsidR="0077134E">
        <w:rPr>
          <w:b/>
          <w:bCs/>
        </w:rPr>
        <w:t>14</w:t>
      </w:r>
      <w:r w:rsidR="0077134E" w:rsidRPr="00637F79">
        <w:rPr>
          <w:b/>
          <w:bCs/>
        </w:rPr>
        <w:t xml:space="preserve">, comma </w:t>
      </w:r>
      <w:r w:rsidR="0077134E">
        <w:rPr>
          <w:b/>
          <w:bCs/>
        </w:rPr>
        <w:t>4 del CCNI mobilità annuale 2019/22).</w:t>
      </w:r>
      <w:r w:rsidR="00EF5B3B">
        <w:rPr>
          <w:rFonts w:asciiTheme="minorHAnsi" w:hAnsiTheme="minorHAnsi" w:cstheme="minorHAnsi"/>
        </w:rPr>
        <w:t xml:space="preserve">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8771F1">
        <w:t>S. Lorenzo 312/G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67C80C72" w14:textId="04D91A3C" w:rsidR="00EF5B3B" w:rsidRDefault="000F5419" w:rsidP="00EF5B3B">
      <w:pPr>
        <w:pStyle w:val="Corpotesto"/>
        <w:spacing w:before="43" w:line="276" w:lineRule="auto"/>
        <w:ind w:right="117"/>
        <w:rPr>
          <w:rFonts w:asciiTheme="minorHAnsi" w:hAnsiTheme="minorHAnsi" w:cstheme="minorHAnsi"/>
        </w:rPr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 xml:space="preserve">relative </w:t>
      </w:r>
      <w:r w:rsidR="0077134E">
        <w:t xml:space="preserve">alla </w:t>
      </w:r>
      <w:r w:rsidR="0077134E" w:rsidRPr="00637F79">
        <w:rPr>
          <w:b/>
          <w:bCs/>
        </w:rPr>
        <w:t xml:space="preserve">presentazione delle istanze </w:t>
      </w:r>
      <w:r w:rsidR="0077134E">
        <w:rPr>
          <w:b/>
          <w:bCs/>
        </w:rPr>
        <w:t xml:space="preserve">per l’aggiornamento dell’elenco degli aspiranti alla sostituzione dei DSGA </w:t>
      </w:r>
      <w:r w:rsidR="0077134E" w:rsidRPr="00637F79">
        <w:rPr>
          <w:b/>
          <w:bCs/>
        </w:rPr>
        <w:t xml:space="preserve">per </w:t>
      </w:r>
      <w:proofErr w:type="spellStart"/>
      <w:r w:rsidR="0077134E" w:rsidRPr="00637F79">
        <w:rPr>
          <w:b/>
          <w:bCs/>
        </w:rPr>
        <w:t>l’a.s.</w:t>
      </w:r>
      <w:proofErr w:type="spellEnd"/>
      <w:r w:rsidR="0077134E" w:rsidRPr="00637F79">
        <w:rPr>
          <w:b/>
          <w:bCs/>
        </w:rPr>
        <w:t xml:space="preserve"> 2022/23 (art. </w:t>
      </w:r>
      <w:r w:rsidR="0077134E">
        <w:rPr>
          <w:b/>
          <w:bCs/>
        </w:rPr>
        <w:t>14</w:t>
      </w:r>
      <w:r w:rsidR="0077134E" w:rsidRPr="00637F79">
        <w:rPr>
          <w:b/>
          <w:bCs/>
        </w:rPr>
        <w:t xml:space="preserve">, comma </w:t>
      </w:r>
      <w:r w:rsidR="0077134E">
        <w:rPr>
          <w:b/>
          <w:bCs/>
        </w:rPr>
        <w:t>4 del CCNI mobilità annuale 2019/22)</w:t>
      </w:r>
      <w:r w:rsidR="00EF5B3B">
        <w:rPr>
          <w:rFonts w:asciiTheme="minorHAnsi" w:hAnsiTheme="minorHAnsi" w:cstheme="minorHAnsi"/>
        </w:rPr>
        <w:t>.</w:t>
      </w:r>
    </w:p>
    <w:p w14:paraId="21CFBD04" w14:textId="4D0584E4" w:rsidR="001C17EF" w:rsidRDefault="000F5419" w:rsidP="00EF5B3B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3EC7D2F3" w14:textId="0B9F3D46" w:rsidR="001C17EF" w:rsidRDefault="000F5419" w:rsidP="00EF5B3B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  <w:r w:rsidR="00EF5B3B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24CDD4BC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04925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C17EF"/>
    <w:rsid w:val="0041090D"/>
    <w:rsid w:val="00637F79"/>
    <w:rsid w:val="0066185D"/>
    <w:rsid w:val="0077134E"/>
    <w:rsid w:val="00773829"/>
    <w:rsid w:val="008771F1"/>
    <w:rsid w:val="008D1263"/>
    <w:rsid w:val="00991E28"/>
    <w:rsid w:val="00A13459"/>
    <w:rsid w:val="00A8169B"/>
    <w:rsid w:val="00BD0707"/>
    <w:rsid w:val="00BD0C2F"/>
    <w:rsid w:val="00C03D1D"/>
    <w:rsid w:val="00D048AA"/>
    <w:rsid w:val="00D079E0"/>
    <w:rsid w:val="00D6750D"/>
    <w:rsid w:val="00E13C70"/>
    <w:rsid w:val="00EF5B3B"/>
    <w:rsid w:val="00F924A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Di Pisa</cp:lastModifiedBy>
  <cp:revision>2</cp:revision>
  <cp:lastPrinted>2022-04-06T16:01:00Z</cp:lastPrinted>
  <dcterms:created xsi:type="dcterms:W3CDTF">2022-08-28T09:23:00Z</dcterms:created>
  <dcterms:modified xsi:type="dcterms:W3CDTF">2022-08-28T09:23:00Z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