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4" w:rsidRDefault="00F431D4" w:rsidP="00F431D4">
      <w:pPr>
        <w:pStyle w:val="NormaleWeb"/>
        <w:shd w:val="clear" w:color="auto" w:fill="FFFFFF"/>
        <w:jc w:val="both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 xml:space="preserve">Nota </w:t>
      </w:r>
      <w:proofErr w:type="spellStart"/>
      <w:r>
        <w:rPr>
          <w:rFonts w:ascii="Georgia" w:hAnsi="Georgia"/>
          <w:color w:val="222222"/>
          <w:sz w:val="20"/>
          <w:szCs w:val="20"/>
        </w:rPr>
        <w:t>prot.n.</w:t>
      </w:r>
      <w:proofErr w:type="spellEnd"/>
      <w:r>
        <w:rPr>
          <w:rFonts w:ascii="Georgia" w:hAnsi="Georgia"/>
          <w:color w:val="222222"/>
          <w:sz w:val="20"/>
          <w:szCs w:val="20"/>
        </w:rPr>
        <w:t xml:space="preserve"> 7971 del 30 settembre 2011</w:t>
      </w:r>
    </w:p>
    <w:p w:rsidR="00F431D4" w:rsidRDefault="00F431D4" w:rsidP="00F431D4">
      <w:pPr>
        <w:pStyle w:val="NormaleWeb"/>
        <w:shd w:val="clear" w:color="auto" w:fill="FFFFFF"/>
        <w:jc w:val="center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b/>
          <w:bCs/>
          <w:color w:val="222222"/>
          <w:sz w:val="20"/>
          <w:szCs w:val="20"/>
        </w:rPr>
        <w:t>Ministero dell’Istruzione, dell’Università e della Ricerca</w:t>
      </w:r>
      <w:r>
        <w:rPr>
          <w:rFonts w:ascii="Georgia" w:hAnsi="Georgia"/>
          <w:b/>
          <w:bCs/>
          <w:color w:val="222222"/>
          <w:sz w:val="20"/>
          <w:szCs w:val="20"/>
        </w:rPr>
        <w:br/>
        <w:t>Dipartimento per l'Istruzione</w:t>
      </w:r>
      <w:r>
        <w:rPr>
          <w:rFonts w:ascii="Georgia" w:hAnsi="Georgia"/>
          <w:b/>
          <w:bCs/>
          <w:color w:val="222222"/>
          <w:sz w:val="20"/>
          <w:szCs w:val="20"/>
        </w:rPr>
        <w:br/>
        <w:t>Direzione Generale per il Personale scolastico - Ufficio II</w:t>
      </w:r>
    </w:p>
    <w:p w:rsidR="00F431D4" w:rsidRDefault="00F431D4" w:rsidP="00F431D4">
      <w:pPr>
        <w:pStyle w:val="NormaleWeb"/>
        <w:shd w:val="clear" w:color="auto" w:fill="FFFFFF"/>
        <w:jc w:val="both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>Roma, 30 settembre 2011</w:t>
      </w:r>
    </w:p>
    <w:p w:rsidR="00F431D4" w:rsidRDefault="00F431D4" w:rsidP="00F431D4">
      <w:pPr>
        <w:pStyle w:val="NormaleWeb"/>
        <w:shd w:val="clear" w:color="auto" w:fill="FFFFFF"/>
        <w:jc w:val="both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 xml:space="preserve">Oggetto: </w:t>
      </w:r>
      <w:proofErr w:type="spellStart"/>
      <w:r>
        <w:rPr>
          <w:rFonts w:ascii="Georgia" w:hAnsi="Georgia"/>
          <w:color w:val="222222"/>
          <w:sz w:val="20"/>
          <w:szCs w:val="20"/>
        </w:rPr>
        <w:t>D.D.G.</w:t>
      </w:r>
      <w:proofErr w:type="spellEnd"/>
      <w:r>
        <w:rPr>
          <w:rFonts w:ascii="Georgia" w:hAnsi="Georgia"/>
          <w:color w:val="222222"/>
          <w:sz w:val="20"/>
          <w:szCs w:val="20"/>
        </w:rPr>
        <w:t xml:space="preserve"> 13.7.2011 - Concorso dirigenti scolastici - Fac-simile istruzioni candidati prova preselettiva.</w:t>
      </w:r>
    </w:p>
    <w:p w:rsidR="00A05B44" w:rsidRDefault="00F431D4" w:rsidP="00F431D4">
      <w:pPr>
        <w:pStyle w:val="NormaleWeb"/>
        <w:shd w:val="clear" w:color="auto" w:fill="FFFFFF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>Si trasmettono, in fac-simile, le istruzioni che i candidati riceveranno il giorno della prova, unitamente al fac-simile di foglio a lettura ottica che rappresenta il loro elaborato concorsuale.</w:t>
      </w:r>
    </w:p>
    <w:p w:rsidR="00A05B44" w:rsidRDefault="00F431D4" w:rsidP="00F431D4">
      <w:pPr>
        <w:pStyle w:val="NormaleWeb"/>
        <w:shd w:val="clear" w:color="auto" w:fill="FFFFFF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br/>
        <w:t xml:space="preserve">Tale foglio sarà distribuito in due serie (A e B) </w:t>
      </w:r>
      <w:proofErr w:type="spellStart"/>
      <w:r>
        <w:rPr>
          <w:rFonts w:ascii="Georgia" w:hAnsi="Georgia"/>
          <w:color w:val="222222"/>
          <w:sz w:val="20"/>
          <w:szCs w:val="20"/>
        </w:rPr>
        <w:t>poichè</w:t>
      </w:r>
      <w:proofErr w:type="spellEnd"/>
      <w:r>
        <w:rPr>
          <w:rFonts w:ascii="Georgia" w:hAnsi="Georgia"/>
          <w:color w:val="222222"/>
          <w:sz w:val="20"/>
          <w:szCs w:val="20"/>
        </w:rPr>
        <w:t xml:space="preserve"> la procedura prevede che ai candidati sia somministrata la stessa prova ma con due diverse distribuzioni casuali degli stessi quesiti.</w:t>
      </w:r>
    </w:p>
    <w:p w:rsidR="00A05B44" w:rsidRDefault="00F431D4" w:rsidP="00F431D4">
      <w:pPr>
        <w:pStyle w:val="NormaleWeb"/>
        <w:shd w:val="clear" w:color="auto" w:fill="FFFFFF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br/>
        <w:t>Naturalmente anche il modulo contenente i numeri dei quesiti del test estratto sarà predisposto in due serie parallele.</w:t>
      </w:r>
    </w:p>
    <w:p w:rsidR="00F431D4" w:rsidRDefault="00F431D4" w:rsidP="00F431D4">
      <w:pPr>
        <w:pStyle w:val="NormaleWeb"/>
        <w:shd w:val="clear" w:color="auto" w:fill="FFFFFF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br/>
      </w:r>
      <w:proofErr w:type="spellStart"/>
      <w:r>
        <w:rPr>
          <w:rFonts w:ascii="Georgia" w:hAnsi="Georgia"/>
          <w:color w:val="222222"/>
          <w:sz w:val="20"/>
          <w:szCs w:val="20"/>
        </w:rPr>
        <w:t>Poichè</w:t>
      </w:r>
      <w:proofErr w:type="spellEnd"/>
      <w:r>
        <w:rPr>
          <w:rFonts w:ascii="Georgia" w:hAnsi="Georgia"/>
          <w:color w:val="222222"/>
          <w:sz w:val="20"/>
          <w:szCs w:val="20"/>
        </w:rPr>
        <w:t xml:space="preserve"> di tale modulo non esiste un fac-simile (non è possibile infatti generarlo se non direttamente il giorno della prova) si propone alla visione dei candidati un esempio relativo ad uno dei tanti concorsi pubblici realizzati con la stessa procedura.</w:t>
      </w:r>
    </w:p>
    <w:p w:rsidR="00F431D4" w:rsidRDefault="00F431D4" w:rsidP="00F431D4">
      <w:pPr>
        <w:pStyle w:val="NormaleWeb"/>
        <w:shd w:val="clear" w:color="auto" w:fill="FFFFFF"/>
        <w:jc w:val="right"/>
        <w:rPr>
          <w:rFonts w:ascii="Georgia" w:hAnsi="Georgia"/>
          <w:color w:val="222222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>p. IL DIRETTORE GENERALE</w:t>
      </w:r>
      <w:r>
        <w:rPr>
          <w:rFonts w:ascii="Georgia" w:hAnsi="Georgia"/>
          <w:color w:val="222222"/>
          <w:sz w:val="20"/>
          <w:szCs w:val="20"/>
        </w:rPr>
        <w:br/>
        <w:t xml:space="preserve">F.to Giacomo </w:t>
      </w:r>
      <w:proofErr w:type="spellStart"/>
      <w:r>
        <w:rPr>
          <w:rFonts w:ascii="Georgia" w:hAnsi="Georgia"/>
          <w:color w:val="222222"/>
          <w:sz w:val="20"/>
          <w:szCs w:val="20"/>
        </w:rPr>
        <w:t>Molitierno</w:t>
      </w:r>
      <w:proofErr w:type="spellEnd"/>
    </w:p>
    <w:p w:rsidR="0087077E" w:rsidRDefault="0087077E"/>
    <w:sectPr w:rsidR="0087077E" w:rsidSect="0087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431D4"/>
    <w:rsid w:val="002C3242"/>
    <w:rsid w:val="00315881"/>
    <w:rsid w:val="0087077E"/>
    <w:rsid w:val="008B4D4F"/>
    <w:rsid w:val="009377A2"/>
    <w:rsid w:val="009E5A17"/>
    <w:rsid w:val="00A05B44"/>
    <w:rsid w:val="00C32B0B"/>
    <w:rsid w:val="00F4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31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58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850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3</cp:revision>
  <dcterms:created xsi:type="dcterms:W3CDTF">2011-10-01T09:44:00Z</dcterms:created>
  <dcterms:modified xsi:type="dcterms:W3CDTF">2011-10-01T09:48:00Z</dcterms:modified>
</cp:coreProperties>
</file>