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C6" w:rsidRDefault="00D36D48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D36D48">
        <w:rPr>
          <w:rFonts w:ascii="Arial" w:hAnsi="Arial" w:cs="Arial"/>
          <w:b/>
          <w:color w:val="000000" w:themeColor="text1"/>
          <w:sz w:val="20"/>
          <w:szCs w:val="20"/>
        </w:rPr>
        <w:t>Mobilità Ds Sicilia - Le nuove fasce di complessità /</w:t>
      </w:r>
      <w:r w:rsidRPr="00D36D48">
        <w:rPr>
          <w:rFonts w:ascii="Arial" w:hAnsi="Arial" w:cs="Arial"/>
          <w:b/>
          <w:color w:val="000000" w:themeColor="text1"/>
          <w:sz w:val="20"/>
          <w:szCs w:val="20"/>
        </w:rPr>
        <w:br/>
        <w:t>Rinviata di un giorno (11 luglio) la scadenza delle domande</w:t>
      </w:r>
    </w:p>
    <w:p w:rsidR="00D36D48" w:rsidRPr="00D36D48" w:rsidRDefault="00D36D48" w:rsidP="00D36D48">
      <w:pPr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Nel pomeriggio di ieri si è conclusa la trattativa tra USR Sicilia e </w:t>
      </w:r>
      <w:proofErr w:type="spellStart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OO.SS</w:t>
      </w:r>
      <w:proofErr w:type="spellEnd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. Regionali dell’Area V sulle fasce di complessità. 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br/>
        <w:t xml:space="preserve">Nel rispetto dei criteri già fissati nelle contrattazioni precedenti, alla luce del dimensionamento operato, l’Amministrazione ha presentato alle </w:t>
      </w:r>
      <w:proofErr w:type="spellStart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OO.SS</w:t>
      </w:r>
      <w:proofErr w:type="spellEnd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. dell’Area V due simulazioni entrambi tese ad abbassare il tetto percentuale delle fasce rispetto a quelle attuali.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br/>
        <w:t xml:space="preserve">Valutate le proposte dell’Amministrazione si è optato per la soluzione meno penalizzante per le scuole e per la categoria, abbassando a 51 punti l’accesso alla 1° fascia, invece che a 52 come era stato fissato fino all’anno scorso. 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br/>
        <w:t>Limitatamente al prossimo anno scolastico, le fasce di complessità delle Istituzioni scolastiche siciliane (</w:t>
      </w:r>
      <w:proofErr w:type="spellStart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n°</w:t>
      </w:r>
      <w:proofErr w:type="spellEnd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1.001) vengano attribuite come appresso: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67"/>
        <w:gridCol w:w="1653"/>
        <w:gridCol w:w="1890"/>
      </w:tblGrid>
      <w:tr w:rsidR="00D36D48" w:rsidRPr="00D36D4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Fascia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Punti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%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proofErr w:type="spellStart"/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N°</w:t>
            </w:r>
            <w:proofErr w:type="spellEnd"/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Scuole </w:t>
            </w:r>
          </w:p>
        </w:tc>
      </w:tr>
      <w:tr w:rsidR="00D36D48" w:rsidRPr="00D36D4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51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11,59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116 </w:t>
            </w:r>
          </w:p>
        </w:tc>
      </w:tr>
      <w:tr w:rsidR="00D36D48" w:rsidRPr="00D36D4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2°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33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40,26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403 </w:t>
            </w:r>
          </w:p>
        </w:tc>
      </w:tr>
      <w:tr w:rsidR="00D36D48" w:rsidRPr="00D36D4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3°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21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37,46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375 </w:t>
            </w:r>
          </w:p>
        </w:tc>
      </w:tr>
      <w:tr w:rsidR="00D36D48" w:rsidRPr="00D36D4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4°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fino a  20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10,69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D48" w:rsidRPr="00D36D48" w:rsidRDefault="00D36D48" w:rsidP="00D36D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36D48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107 </w:t>
            </w:r>
          </w:p>
        </w:tc>
      </w:tr>
    </w:tbl>
    <w:p w:rsidR="00D36D48" w:rsidRPr="00D36D48" w:rsidRDefault="00D36D48" w:rsidP="00D36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Accogliendo una proposta congiunta– </w:t>
      </w:r>
      <w:proofErr w:type="spellStart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Snals</w:t>
      </w:r>
      <w:proofErr w:type="spellEnd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proofErr w:type="spellStart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Confsal</w:t>
      </w:r>
      <w:proofErr w:type="spellEnd"/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- Cisl Scuola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, 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l’Ufficio ha concesso la proroga di un giorno alla scadenza </w:t>
      </w:r>
      <w:r w:rsidR="00426CA9">
        <w:rPr>
          <w:rFonts w:ascii="Arial" w:eastAsia="Times New Roman" w:hAnsi="Arial" w:cs="Arial"/>
          <w:b/>
          <w:sz w:val="20"/>
          <w:szCs w:val="20"/>
          <w:lang w:eastAsia="it-IT"/>
        </w:rPr>
        <w:t>,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già fissata per 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il 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10 luglio</w:t>
      </w:r>
      <w:r w:rsidR="00426CA9">
        <w:rPr>
          <w:rFonts w:ascii="Arial" w:eastAsia="Times New Roman" w:hAnsi="Arial" w:cs="Arial"/>
          <w:b/>
          <w:sz w:val="20"/>
          <w:szCs w:val="20"/>
          <w:lang w:eastAsia="it-IT"/>
        </w:rPr>
        <w:t>, delle domande di mobilità.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t>. Pertanto la scadenza definitiva per le domande di mobilità  è stabilita a mercoledì 11 luglio p.v.</w:t>
      </w:r>
      <w:r w:rsidRPr="00D36D48">
        <w:rPr>
          <w:rFonts w:ascii="Arial" w:eastAsia="Times New Roman" w:hAnsi="Arial" w:cs="Arial"/>
          <w:b/>
          <w:sz w:val="20"/>
          <w:szCs w:val="20"/>
          <w:lang w:eastAsia="it-IT"/>
        </w:rPr>
        <w:br/>
        <w:t>Ciò consentirà ai Dirigenti Scolastici che hanno già inoltrato la domanda di ripresentarla o rettificarla anche con una mail ed a coloro che hanno atteso la pubblicazione delle fasce di avere un giorno in più per decidere.</w:t>
      </w:r>
    </w:p>
    <w:p w:rsidR="00D36D48" w:rsidRPr="00494291" w:rsidRDefault="00494291">
      <w:pPr>
        <w:rPr>
          <w:sz w:val="20"/>
          <w:szCs w:val="20"/>
        </w:rPr>
      </w:pPr>
      <w:r w:rsidRPr="00494291">
        <w:rPr>
          <w:rFonts w:ascii="Arial" w:hAnsi="Arial" w:cs="Arial"/>
          <w:b/>
          <w:sz w:val="20"/>
          <w:szCs w:val="20"/>
        </w:rPr>
        <w:t>In chiusura della riunione</w:t>
      </w:r>
      <w:r>
        <w:rPr>
          <w:rFonts w:ascii="Arial" w:hAnsi="Arial" w:cs="Arial"/>
          <w:b/>
          <w:sz w:val="20"/>
          <w:szCs w:val="20"/>
        </w:rPr>
        <w:t>,per quanto attiene alle reggenze che si conferiranno dopo la mobilità,  la Amministrazione</w:t>
      </w:r>
      <w:r w:rsidRPr="00494291">
        <w:rPr>
          <w:rFonts w:ascii="Arial" w:hAnsi="Arial" w:cs="Arial"/>
          <w:b/>
          <w:sz w:val="20"/>
          <w:szCs w:val="20"/>
        </w:rPr>
        <w:t xml:space="preserve"> ha informato le </w:t>
      </w:r>
      <w:proofErr w:type="spellStart"/>
      <w:r w:rsidRPr="00494291">
        <w:rPr>
          <w:rFonts w:ascii="Arial" w:hAnsi="Arial" w:cs="Arial"/>
          <w:b/>
          <w:sz w:val="20"/>
          <w:szCs w:val="20"/>
        </w:rPr>
        <w:t>OO.SS</w:t>
      </w:r>
      <w:proofErr w:type="spellEnd"/>
      <w:r w:rsidRPr="00494291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che</w:t>
      </w:r>
      <w:r w:rsidRPr="00494291">
        <w:rPr>
          <w:rFonts w:ascii="Arial" w:hAnsi="Arial" w:cs="Arial"/>
          <w:b/>
          <w:sz w:val="20"/>
          <w:szCs w:val="20"/>
        </w:rPr>
        <w:t xml:space="preserve"> conferm</w:t>
      </w:r>
      <w:r>
        <w:rPr>
          <w:rFonts w:ascii="Arial" w:hAnsi="Arial" w:cs="Arial"/>
          <w:b/>
          <w:sz w:val="20"/>
          <w:szCs w:val="20"/>
        </w:rPr>
        <w:t>erà</w:t>
      </w:r>
      <w:r w:rsidRPr="00494291">
        <w:rPr>
          <w:rFonts w:ascii="Arial" w:hAnsi="Arial" w:cs="Arial"/>
          <w:b/>
          <w:sz w:val="20"/>
          <w:szCs w:val="20"/>
        </w:rPr>
        <w:t xml:space="preserve"> la delega ai Dirigenti degli Ambiti Territoriali</w:t>
      </w:r>
      <w:r>
        <w:rPr>
          <w:rFonts w:ascii="Arial" w:hAnsi="Arial" w:cs="Arial"/>
          <w:b/>
          <w:sz w:val="20"/>
          <w:szCs w:val="20"/>
        </w:rPr>
        <w:t xml:space="preserve"> e </w:t>
      </w:r>
      <w:r w:rsidRPr="00494291">
        <w:rPr>
          <w:rFonts w:ascii="Arial" w:hAnsi="Arial" w:cs="Arial"/>
          <w:b/>
          <w:sz w:val="20"/>
          <w:szCs w:val="20"/>
        </w:rPr>
        <w:t xml:space="preserve"> che</w:t>
      </w:r>
      <w:r>
        <w:rPr>
          <w:rFonts w:ascii="Arial" w:hAnsi="Arial" w:cs="Arial"/>
          <w:b/>
          <w:sz w:val="20"/>
          <w:szCs w:val="20"/>
        </w:rPr>
        <w:t>,</w:t>
      </w:r>
      <w:r w:rsidRPr="00494291">
        <w:rPr>
          <w:rFonts w:ascii="Arial" w:hAnsi="Arial" w:cs="Arial"/>
          <w:b/>
          <w:sz w:val="20"/>
          <w:szCs w:val="20"/>
        </w:rPr>
        <w:t xml:space="preserve"> quanto prima</w:t>
      </w:r>
      <w:r>
        <w:rPr>
          <w:rFonts w:ascii="Arial" w:hAnsi="Arial" w:cs="Arial"/>
          <w:b/>
          <w:sz w:val="20"/>
          <w:szCs w:val="20"/>
        </w:rPr>
        <w:t>,</w:t>
      </w:r>
      <w:r w:rsidRPr="00494291">
        <w:rPr>
          <w:rFonts w:ascii="Arial" w:hAnsi="Arial" w:cs="Arial"/>
          <w:b/>
          <w:sz w:val="20"/>
          <w:szCs w:val="20"/>
        </w:rPr>
        <w:t xml:space="preserve"> emetterà un elenco di criteri generali a cui gli stessi A.T. dovranno attenersi nel conferimento delle reggenze in ambito provinciale:</w:t>
      </w:r>
      <w:r w:rsidRPr="00494291">
        <w:rPr>
          <w:rFonts w:ascii="Arial" w:hAnsi="Arial" w:cs="Arial"/>
          <w:b/>
          <w:sz w:val="20"/>
          <w:szCs w:val="20"/>
        </w:rPr>
        <w:br/>
        <w:t xml:space="preserve">1 – </w:t>
      </w:r>
      <w:proofErr w:type="spellStart"/>
      <w:r w:rsidRPr="00494291">
        <w:rPr>
          <w:rFonts w:ascii="Arial" w:hAnsi="Arial" w:cs="Arial"/>
          <w:b/>
          <w:sz w:val="20"/>
          <w:szCs w:val="20"/>
        </w:rPr>
        <w:t>Viciniorietà</w:t>
      </w:r>
      <w:proofErr w:type="spellEnd"/>
      <w:r w:rsidRPr="00494291">
        <w:rPr>
          <w:rFonts w:ascii="Arial" w:hAnsi="Arial" w:cs="Arial"/>
          <w:b/>
          <w:sz w:val="20"/>
          <w:szCs w:val="20"/>
        </w:rPr>
        <w:t>,</w:t>
      </w:r>
      <w:r w:rsidRPr="00494291">
        <w:rPr>
          <w:rFonts w:ascii="Arial" w:hAnsi="Arial" w:cs="Arial"/>
          <w:b/>
          <w:sz w:val="20"/>
          <w:szCs w:val="20"/>
        </w:rPr>
        <w:br/>
        <w:t>2 – Conferma a domanda (anche per le scuole in cui si era precedentemente in servizio),</w:t>
      </w:r>
      <w:r w:rsidRPr="00494291">
        <w:rPr>
          <w:rFonts w:ascii="Arial" w:hAnsi="Arial" w:cs="Arial"/>
          <w:b/>
          <w:sz w:val="20"/>
          <w:szCs w:val="20"/>
        </w:rPr>
        <w:br/>
        <w:t>3 – Nuove reggenze.</w:t>
      </w:r>
      <w:r w:rsidRPr="00494291">
        <w:rPr>
          <w:rFonts w:ascii="Arial" w:hAnsi="Arial" w:cs="Arial"/>
          <w:b/>
          <w:sz w:val="20"/>
          <w:szCs w:val="20"/>
        </w:rPr>
        <w:br/>
      </w:r>
    </w:p>
    <w:sectPr w:rsidR="00D36D48" w:rsidRPr="00494291" w:rsidSect="00212A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6D48"/>
    <w:rsid w:val="00031279"/>
    <w:rsid w:val="000E0239"/>
    <w:rsid w:val="000E4700"/>
    <w:rsid w:val="001B32FA"/>
    <w:rsid w:val="00212AC6"/>
    <w:rsid w:val="00426CA9"/>
    <w:rsid w:val="00494291"/>
    <w:rsid w:val="0058610D"/>
    <w:rsid w:val="00593782"/>
    <w:rsid w:val="0068616C"/>
    <w:rsid w:val="006C0B75"/>
    <w:rsid w:val="00746B2D"/>
    <w:rsid w:val="00747E18"/>
    <w:rsid w:val="00983FED"/>
    <w:rsid w:val="009C7477"/>
    <w:rsid w:val="00B97BED"/>
    <w:rsid w:val="00D36D48"/>
    <w:rsid w:val="00DD2E15"/>
    <w:rsid w:val="00DF4B8B"/>
    <w:rsid w:val="00EE519A"/>
    <w:rsid w:val="00F7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A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6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SNALF- PA</dc:creator>
  <cp:keywords/>
  <dc:description/>
  <cp:lastModifiedBy>SNALF- PA</cp:lastModifiedBy>
  <cp:revision>2</cp:revision>
  <dcterms:created xsi:type="dcterms:W3CDTF">2012-07-10T04:43:00Z</dcterms:created>
  <dcterms:modified xsi:type="dcterms:W3CDTF">2012-07-10T05:03:00Z</dcterms:modified>
</cp:coreProperties>
</file>