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A0" w:rsidRDefault="00D306C9" w:rsidP="00C164B9">
      <w:pPr>
        <w:spacing w:after="0"/>
        <w:jc w:val="center"/>
        <w:rPr>
          <w:rFonts w:ascii="AgentConMedDB" w:hAnsi="AgentConMedDB"/>
          <w:b/>
          <w:color w:val="2E6E49"/>
          <w:sz w:val="48"/>
          <w:szCs w:val="52"/>
        </w:rPr>
      </w:pPr>
      <w:r>
        <w:rPr>
          <w:rFonts w:ascii="AgentConMedDB" w:hAnsi="AgentConMedDB"/>
          <w:b/>
          <w:noProof/>
          <w:color w:val="2E6E49"/>
          <w:sz w:val="48"/>
          <w:szCs w:val="52"/>
          <w:lang w:eastAsia="it-IT"/>
        </w:rPr>
        <w:drawing>
          <wp:anchor distT="0" distB="0" distL="114300" distR="114300" simplePos="0" relativeHeight="251658240" behindDoc="1" locked="0" layoutInCell="1" allowOverlap="1" wp14:anchorId="485D525F" wp14:editId="3F2DE705">
            <wp:simplePos x="0" y="0"/>
            <wp:positionH relativeFrom="column">
              <wp:posOffset>0</wp:posOffset>
            </wp:positionH>
            <wp:positionV relativeFrom="paragraph">
              <wp:posOffset>-540804</wp:posOffset>
            </wp:positionV>
            <wp:extent cx="6120130" cy="89598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5-sig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6C9" w:rsidRDefault="00FE15BB" w:rsidP="00986416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EB3AF4B" wp14:editId="4E58D398">
            <wp:simplePos x="0" y="0"/>
            <wp:positionH relativeFrom="column">
              <wp:posOffset>186690</wp:posOffset>
            </wp:positionH>
            <wp:positionV relativeFrom="paragraph">
              <wp:posOffset>80429</wp:posOffset>
            </wp:positionV>
            <wp:extent cx="6120130" cy="1360805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11-sett-2015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6B108" wp14:editId="2D8266EF">
                <wp:simplePos x="0" y="0"/>
                <wp:positionH relativeFrom="column">
                  <wp:posOffset>150535</wp:posOffset>
                </wp:positionH>
                <wp:positionV relativeFrom="paragraph">
                  <wp:posOffset>4121</wp:posOffset>
                </wp:positionV>
                <wp:extent cx="5856051" cy="0"/>
                <wp:effectExtent l="0" t="0" r="11430" b="1905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6051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.3pt" to="472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" strokecolor="red" strokeweight="1.25pt"/>
            </w:pict>
          </mc:Fallback>
        </mc:AlternateContent>
      </w:r>
    </w:p>
    <w:p w:rsidR="00D306C9" w:rsidRDefault="00D306C9" w:rsidP="00986416">
      <w:pPr>
        <w:jc w:val="both"/>
      </w:pPr>
    </w:p>
    <w:p w:rsidR="00D306C9" w:rsidRDefault="00D306C9" w:rsidP="00986416">
      <w:pPr>
        <w:jc w:val="both"/>
      </w:pPr>
    </w:p>
    <w:p w:rsidR="00D306C9" w:rsidRDefault="00D306C9" w:rsidP="00986416">
      <w:pPr>
        <w:jc w:val="both"/>
      </w:pPr>
    </w:p>
    <w:p w:rsidR="00D306C9" w:rsidRDefault="00D306C9" w:rsidP="00986416">
      <w:pPr>
        <w:jc w:val="both"/>
      </w:pPr>
    </w:p>
    <w:p w:rsidR="00986416" w:rsidRPr="006B4471" w:rsidRDefault="00986416" w:rsidP="00986416">
      <w:pPr>
        <w:jc w:val="both"/>
        <w:rPr>
          <w:rFonts w:ascii="AgentConMedDB" w:hAnsi="AgentConMedDB" w:cs="AgentConMedDB"/>
          <w:bCs/>
        </w:rPr>
      </w:pPr>
      <w:r w:rsidRPr="006B4471">
        <w:t xml:space="preserve">Senza contrattazione non vi è vera innovazione. Perché </w:t>
      </w:r>
      <w:proofErr w:type="gramStart"/>
      <w:r w:rsidRPr="006B4471">
        <w:t>contrattare</w:t>
      </w:r>
      <w:proofErr w:type="gramEnd"/>
      <w:r w:rsidRPr="006B4471">
        <w:t xml:space="preserve"> vuol dire </w:t>
      </w:r>
      <w:r w:rsidR="006F5ACB" w:rsidRPr="006B4471">
        <w:t xml:space="preserve">anche </w:t>
      </w:r>
      <w:r w:rsidRPr="006B4471">
        <w:t>partecipare</w:t>
      </w:r>
      <w:r w:rsidR="009213FF" w:rsidRPr="006B4471">
        <w:t>,</w:t>
      </w:r>
      <w:r w:rsidRPr="006B4471">
        <w:t xml:space="preserve"> riorganizzare e innalzare la qualità del nostro sistema di istruzione e formazione. Il Contratto della scuola, nazionale</w:t>
      </w:r>
      <w:r w:rsidR="006F5ACB" w:rsidRPr="006B4471">
        <w:t>,</w:t>
      </w:r>
      <w:r w:rsidRPr="006B4471">
        <w:t xml:space="preserve"> territoriale e </w:t>
      </w:r>
      <w:proofErr w:type="gramStart"/>
      <w:r w:rsidRPr="006B4471">
        <w:t xml:space="preserve">di </w:t>
      </w:r>
      <w:proofErr w:type="gramEnd"/>
      <w:r w:rsidRPr="006B4471">
        <w:t xml:space="preserve">istituto, è stato una leva essenziale per </w:t>
      </w:r>
      <w:r w:rsidR="006F5ACB" w:rsidRPr="006B4471">
        <w:t xml:space="preserve">l’avvio </w:t>
      </w:r>
      <w:r w:rsidRPr="006B4471">
        <w:t xml:space="preserve">e lo sviluppo dell’autonomia scolastica. </w:t>
      </w:r>
      <w:r w:rsidR="00804EEF" w:rsidRPr="006B4471">
        <w:t>Attraverso i nostri contratti</w:t>
      </w:r>
      <w:r w:rsidRPr="006B4471">
        <w:t xml:space="preserve"> abbiamo attivamente sostenuto i processi di </w:t>
      </w:r>
      <w:r w:rsidRPr="006B4471">
        <w:rPr>
          <w:lang w:val="es-ES_tradnl"/>
        </w:rPr>
        <w:t xml:space="preserve">cambiamento </w:t>
      </w:r>
      <w:r w:rsidRPr="006B4471">
        <w:t>che nel tempo si sono resi necessari per rispondere in modo adeguato a una domanda formativa sempre più complessa, facendone in molti casi un preciso punto di orientamento delle nostre politiche contrattuali.</w:t>
      </w:r>
    </w:p>
    <w:p w:rsidR="00986416" w:rsidRPr="006B4471" w:rsidRDefault="00986416" w:rsidP="00986416">
      <w:pPr>
        <w:jc w:val="both"/>
      </w:pPr>
      <w:r w:rsidRPr="006B4471">
        <w:t xml:space="preserve">Investire sulle professionalità di </w:t>
      </w:r>
      <w:r w:rsidR="00804EEF" w:rsidRPr="006B4471">
        <w:t xml:space="preserve">docenti, personale Ata e </w:t>
      </w:r>
      <w:r w:rsidRPr="006B4471">
        <w:t xml:space="preserve">dirigenti, adeguare gli stipendi, </w:t>
      </w:r>
      <w:r w:rsidR="00804EEF" w:rsidRPr="006B4471">
        <w:t xml:space="preserve">riconoscere </w:t>
      </w:r>
      <w:r w:rsidR="005E550E" w:rsidRPr="006B4471">
        <w:rPr>
          <w:lang w:val="es-ES_tradnl"/>
        </w:rPr>
        <w:t xml:space="preserve">autonomia </w:t>
      </w:r>
      <w:r w:rsidR="00804EEF" w:rsidRPr="006B4471">
        <w:rPr>
          <w:lang w:val="es-ES_tradnl"/>
        </w:rPr>
        <w:t xml:space="preserve">e </w:t>
      </w:r>
      <w:r w:rsidR="00804EEF" w:rsidRPr="006B4471">
        <w:t xml:space="preserve">funzione sociale dell’insegnamento, </w:t>
      </w:r>
      <w:r w:rsidR="005E550E" w:rsidRPr="006B4471">
        <w:t xml:space="preserve">stabilizzare il lavoro e </w:t>
      </w:r>
      <w:proofErr w:type="gramStart"/>
      <w:r w:rsidR="005E550E" w:rsidRPr="006B4471">
        <w:t>nel contempo</w:t>
      </w:r>
      <w:proofErr w:type="gramEnd"/>
      <w:r w:rsidR="00804EEF" w:rsidRPr="006B4471">
        <w:t xml:space="preserve"> </w:t>
      </w:r>
      <w:r w:rsidR="005E550E" w:rsidRPr="006B4471">
        <w:t>assicurare</w:t>
      </w:r>
      <w:r w:rsidR="00804EEF" w:rsidRPr="006B4471">
        <w:t xml:space="preserve"> </w:t>
      </w:r>
      <w:r w:rsidRPr="006B4471">
        <w:t xml:space="preserve">parità di </w:t>
      </w:r>
      <w:r w:rsidR="00804EEF" w:rsidRPr="006B4471">
        <w:t>condizioni economiche e normative</w:t>
      </w:r>
      <w:r w:rsidRPr="006B4471">
        <w:t xml:space="preserve"> </w:t>
      </w:r>
      <w:r w:rsidR="00804EEF" w:rsidRPr="006B4471">
        <w:t xml:space="preserve">ai lavoratori precari, </w:t>
      </w:r>
      <w:r w:rsidR="006C4A37">
        <w:t>fa sì che</w:t>
      </w:r>
      <w:r w:rsidRPr="006B4471">
        <w:t xml:space="preserve"> il personale </w:t>
      </w:r>
      <w:r w:rsidR="006C4A37">
        <w:t>si senta</w:t>
      </w:r>
      <w:r w:rsidRPr="006B4471">
        <w:t xml:space="preserve"> parte di un sistema che riconosce e valorizza con le dovute attenzioni la dignità del </w:t>
      </w:r>
      <w:r w:rsidR="005E550E" w:rsidRPr="006B4471">
        <w:t xml:space="preserve">suo </w:t>
      </w:r>
      <w:r w:rsidRPr="006B4471">
        <w:t xml:space="preserve">lavoro. Il contratto nazionale è </w:t>
      </w:r>
      <w:r w:rsidR="005E550E" w:rsidRPr="006B4471">
        <w:t xml:space="preserve">a questi fini </w:t>
      </w:r>
      <w:r w:rsidRPr="006B4471">
        <w:t xml:space="preserve">uno strumento </w:t>
      </w:r>
      <w:r w:rsidR="005E550E" w:rsidRPr="006B4471">
        <w:t>essenziale</w:t>
      </w:r>
      <w:r w:rsidRPr="006B4471">
        <w:t xml:space="preserve">. </w:t>
      </w:r>
    </w:p>
    <w:p w:rsidR="00986416" w:rsidRPr="006B4471" w:rsidRDefault="00986416" w:rsidP="00986416">
      <w:pPr>
        <w:jc w:val="both"/>
      </w:pPr>
      <w:r w:rsidRPr="006B4471">
        <w:t xml:space="preserve">Il blocco della contrattazione degli ultimi sette anni, invece, ha </w:t>
      </w:r>
      <w:r w:rsidR="005E550E" w:rsidRPr="006B4471">
        <w:t>prodotto</w:t>
      </w:r>
      <w:r w:rsidRPr="006B4471">
        <w:t xml:space="preserve"> un tempo di “riforme” senza sviluppo e di “cambiamento” senza avanzamento</w:t>
      </w:r>
      <w:r w:rsidR="00E62CC3" w:rsidRPr="006B4471">
        <w:t>; è quanto avviene anche con</w:t>
      </w:r>
      <w:r w:rsidRPr="006B4471">
        <w:t xml:space="preserve"> </w:t>
      </w:r>
      <w:r w:rsidR="00E62CC3" w:rsidRPr="006B4471">
        <w:t>l</w:t>
      </w:r>
      <w:r w:rsidRPr="006B4471">
        <w:t>a legge 107</w:t>
      </w:r>
      <w:r w:rsidR="00E62CC3" w:rsidRPr="006B4471">
        <w:t xml:space="preserve">, che tende a ridimensionare fortemente gli spazi di partecipazione e cooperazione. </w:t>
      </w:r>
      <w:r w:rsidR="00C97034" w:rsidRPr="006B4471">
        <w:t xml:space="preserve">E' più che mai necessario ridare certezza del diritto sulle competenze della contrattazione, che non può essere demolita “a rate” da </w:t>
      </w:r>
      <w:r w:rsidR="006C4A37">
        <w:t>ripetute</w:t>
      </w:r>
      <w:r w:rsidR="00C97034" w:rsidRPr="006B4471">
        <w:t xml:space="preserve"> incursioni legislative</w:t>
      </w:r>
      <w:r w:rsidR="005D2FB6" w:rsidRPr="006B4471">
        <w:t>.</w:t>
      </w:r>
      <w:r w:rsidRPr="006B4471">
        <w:t xml:space="preserve"> </w:t>
      </w:r>
    </w:p>
    <w:p w:rsidR="00986416" w:rsidRPr="006B4471" w:rsidRDefault="00986416" w:rsidP="00986416">
      <w:pPr>
        <w:jc w:val="both"/>
        <w:rPr>
          <w:lang w:val="es-ES_tradnl"/>
        </w:rPr>
      </w:pPr>
      <w:r w:rsidRPr="006B4471">
        <w:t>Occorre, dunque, ripartire dai Contratti per fare vera innovazione.</w:t>
      </w:r>
      <w:r w:rsidRPr="006B4471">
        <w:rPr>
          <w:lang w:val="es-ES_tradnl"/>
        </w:rPr>
        <w:t xml:space="preserve">  </w:t>
      </w:r>
    </w:p>
    <w:p w:rsidR="00640B33" w:rsidRPr="006B4471" w:rsidRDefault="005D2FB6" w:rsidP="00214902">
      <w:pPr>
        <w:jc w:val="both"/>
        <w:rPr>
          <w:sz w:val="24"/>
          <w:szCs w:val="24"/>
        </w:rPr>
      </w:pPr>
      <w:r w:rsidRPr="006B4471">
        <w:rPr>
          <w:sz w:val="24"/>
          <w:szCs w:val="24"/>
        </w:rPr>
        <w:t>L</w:t>
      </w:r>
      <w:r w:rsidR="00640B33" w:rsidRPr="006B4471">
        <w:rPr>
          <w:sz w:val="24"/>
          <w:szCs w:val="24"/>
        </w:rPr>
        <w:t>a scuola non è solo il nostro luogo di lavoro: con fatica, passione, impegno</w:t>
      </w:r>
      <w:r w:rsidR="00990CB8" w:rsidRPr="006B4471">
        <w:rPr>
          <w:sz w:val="24"/>
          <w:szCs w:val="24"/>
        </w:rPr>
        <w:t xml:space="preserve"> la </w:t>
      </w:r>
      <w:proofErr w:type="gramStart"/>
      <w:r w:rsidR="00990CB8" w:rsidRPr="006B4471">
        <w:rPr>
          <w:sz w:val="24"/>
          <w:szCs w:val="24"/>
        </w:rPr>
        <w:t>facciamo</w:t>
      </w:r>
      <w:proofErr w:type="gramEnd"/>
      <w:r w:rsidR="00990CB8" w:rsidRPr="006B4471">
        <w:rPr>
          <w:sz w:val="24"/>
          <w:szCs w:val="24"/>
        </w:rPr>
        <w:t xml:space="preserve"> vivere ogni giorno per </w:t>
      </w:r>
      <w:r w:rsidR="006C4A37">
        <w:rPr>
          <w:sz w:val="24"/>
          <w:szCs w:val="24"/>
        </w:rPr>
        <w:t>gli studenti</w:t>
      </w:r>
      <w:r w:rsidR="00990CB8" w:rsidRPr="006B4471">
        <w:rPr>
          <w:sz w:val="24"/>
          <w:szCs w:val="24"/>
        </w:rPr>
        <w:t xml:space="preserve">, le famiglie, </w:t>
      </w:r>
      <w:r w:rsidR="006C4A37">
        <w:rPr>
          <w:sz w:val="24"/>
          <w:szCs w:val="24"/>
        </w:rPr>
        <w:t xml:space="preserve">la società. E’ luogo </w:t>
      </w:r>
      <w:r w:rsidR="00754D3A">
        <w:rPr>
          <w:sz w:val="24"/>
          <w:szCs w:val="24"/>
        </w:rPr>
        <w:t xml:space="preserve">in cui si esprime una funzione fondamentale dello Stato: luogo </w:t>
      </w:r>
      <w:r w:rsidR="006C4A37">
        <w:rPr>
          <w:sz w:val="24"/>
          <w:szCs w:val="24"/>
        </w:rPr>
        <w:t>di</w:t>
      </w:r>
      <w:r w:rsidR="00754D3A">
        <w:rPr>
          <w:sz w:val="24"/>
          <w:szCs w:val="24"/>
        </w:rPr>
        <w:t xml:space="preserve"> educazione, istruzione,</w:t>
      </w:r>
      <w:r w:rsidR="00990CB8" w:rsidRPr="006B4471">
        <w:rPr>
          <w:sz w:val="24"/>
          <w:szCs w:val="24"/>
        </w:rPr>
        <w:t xml:space="preserve"> formazione</w:t>
      </w:r>
      <w:r w:rsidR="00754D3A">
        <w:rPr>
          <w:sz w:val="24"/>
          <w:szCs w:val="24"/>
        </w:rPr>
        <w:t xml:space="preserve">, </w:t>
      </w:r>
      <w:r w:rsidR="00990CB8" w:rsidRPr="006B4471">
        <w:rPr>
          <w:sz w:val="24"/>
          <w:szCs w:val="24"/>
        </w:rPr>
        <w:t xml:space="preserve">fattori fondamentali di coesione e di crescita per tutti. </w:t>
      </w:r>
      <w:r w:rsidR="00754D3A" w:rsidRPr="00754D3A">
        <w:rPr>
          <w:sz w:val="24"/>
          <w:szCs w:val="24"/>
        </w:rPr>
        <w:t xml:space="preserve">Siamo stati per questo </w:t>
      </w:r>
      <w:r w:rsidR="00754D3A">
        <w:rPr>
          <w:sz w:val="24"/>
          <w:szCs w:val="24"/>
        </w:rPr>
        <w:t xml:space="preserve">sempre </w:t>
      </w:r>
      <w:r w:rsidR="00754D3A" w:rsidRPr="00754D3A">
        <w:rPr>
          <w:sz w:val="24"/>
          <w:szCs w:val="24"/>
        </w:rPr>
        <w:t>disponibili a farci carico dei suoi problemi, a impegnarci per il suo miglior funzionamento e la sua qualità, anche quando abbiamo dovuto subire politiche sbagliate.</w:t>
      </w:r>
    </w:p>
    <w:p w:rsidR="00986416" w:rsidRPr="006B4471" w:rsidRDefault="00A837C9" w:rsidP="00986416">
      <w:pPr>
        <w:jc w:val="both"/>
      </w:pPr>
      <w:r w:rsidRPr="006B4471">
        <w:rPr>
          <w:sz w:val="24"/>
          <w:szCs w:val="24"/>
        </w:rPr>
        <w:t>Nessuno pertanto può leggere come atteggiamento di chiusura corporativa il nostro dissenso verso tante parti della legge 107/2015</w:t>
      </w:r>
      <w:r w:rsidR="005D2FB6" w:rsidRPr="006B4471">
        <w:rPr>
          <w:sz w:val="24"/>
          <w:szCs w:val="24"/>
        </w:rPr>
        <w:t xml:space="preserve">. </w:t>
      </w:r>
      <w:r w:rsidR="00986416" w:rsidRPr="006B4471">
        <w:rPr>
          <w:sz w:val="24"/>
          <w:szCs w:val="24"/>
        </w:rPr>
        <w:t>Di questa legge emergo</w:t>
      </w:r>
      <w:r w:rsidR="003C7BFC" w:rsidRPr="006B4471">
        <w:rPr>
          <w:sz w:val="24"/>
          <w:szCs w:val="24"/>
        </w:rPr>
        <w:t xml:space="preserve">no ogni giorno evidenti errori </w:t>
      </w:r>
      <w:proofErr w:type="gramStart"/>
      <w:r w:rsidR="003C7BFC" w:rsidRPr="006B4471">
        <w:rPr>
          <w:sz w:val="24"/>
          <w:szCs w:val="24"/>
        </w:rPr>
        <w:t>e</w:t>
      </w:r>
      <w:proofErr w:type="gramEnd"/>
      <w:r w:rsidR="003C7BFC" w:rsidRPr="006B4471">
        <w:rPr>
          <w:sz w:val="24"/>
          <w:szCs w:val="24"/>
        </w:rPr>
        <w:t xml:space="preserve"> </w:t>
      </w:r>
      <w:proofErr w:type="gramStart"/>
      <w:r w:rsidR="003C7BFC" w:rsidRPr="006B4471">
        <w:rPr>
          <w:sz w:val="24"/>
          <w:szCs w:val="24"/>
        </w:rPr>
        <w:t>carenze</w:t>
      </w:r>
      <w:proofErr w:type="gramEnd"/>
      <w:r w:rsidR="003C7BFC" w:rsidRPr="006B4471">
        <w:rPr>
          <w:sz w:val="24"/>
          <w:szCs w:val="24"/>
        </w:rPr>
        <w:t>, spesso fonte di vere e proprie iniquità.</w:t>
      </w:r>
      <w:r w:rsidR="005D2FB6" w:rsidRPr="006B4471">
        <w:rPr>
          <w:sz w:val="24"/>
          <w:szCs w:val="24"/>
        </w:rPr>
        <w:t xml:space="preserve"> Ma i</w:t>
      </w:r>
      <w:r w:rsidR="00B86651" w:rsidRPr="006B4471">
        <w:rPr>
          <w:sz w:val="24"/>
          <w:szCs w:val="24"/>
        </w:rPr>
        <w:t xml:space="preserve">l </w:t>
      </w:r>
      <w:r w:rsidR="003C7BFC" w:rsidRPr="006B4471">
        <w:rPr>
          <w:sz w:val="24"/>
          <w:szCs w:val="24"/>
        </w:rPr>
        <w:t xml:space="preserve">danno </w:t>
      </w:r>
      <w:r w:rsidR="00B86651" w:rsidRPr="006B4471">
        <w:rPr>
          <w:sz w:val="24"/>
          <w:szCs w:val="24"/>
        </w:rPr>
        <w:t xml:space="preserve">più grave è </w:t>
      </w:r>
      <w:r w:rsidR="00484EA4" w:rsidRPr="006B4471">
        <w:rPr>
          <w:sz w:val="24"/>
          <w:szCs w:val="24"/>
        </w:rPr>
        <w:t xml:space="preserve">la compromissione di un equilibrio fra </w:t>
      </w:r>
      <w:r w:rsidR="008A0FF9" w:rsidRPr="006B4471">
        <w:rPr>
          <w:sz w:val="24"/>
          <w:szCs w:val="24"/>
        </w:rPr>
        <w:t>poteri e competenze delle</w:t>
      </w:r>
      <w:r w:rsidR="00484EA4" w:rsidRPr="006B4471">
        <w:rPr>
          <w:sz w:val="24"/>
          <w:szCs w:val="24"/>
        </w:rPr>
        <w:t xml:space="preserve"> diverse figure operanti nella scuola</w:t>
      </w:r>
      <w:r w:rsidR="008A0FF9" w:rsidRPr="006B4471">
        <w:rPr>
          <w:sz w:val="24"/>
          <w:szCs w:val="24"/>
        </w:rPr>
        <w:t xml:space="preserve"> dell’autonomia</w:t>
      </w:r>
      <w:r w:rsidR="00484EA4" w:rsidRPr="006B4471">
        <w:rPr>
          <w:sz w:val="24"/>
          <w:szCs w:val="24"/>
        </w:rPr>
        <w:t xml:space="preserve">, equilibrio che affermatosi e consolidatosi </w:t>
      </w:r>
      <w:r w:rsidR="008B3A58" w:rsidRPr="006B4471">
        <w:rPr>
          <w:sz w:val="24"/>
          <w:szCs w:val="24"/>
        </w:rPr>
        <w:t>attraverso pratiche partecipate e condivise</w:t>
      </w:r>
      <w:r w:rsidR="00484EA4" w:rsidRPr="006B4471">
        <w:rPr>
          <w:sz w:val="24"/>
          <w:szCs w:val="24"/>
        </w:rPr>
        <w:t xml:space="preserve"> di progettazione e gestione dell</w:t>
      </w:r>
      <w:r w:rsidR="008B3A58" w:rsidRPr="006B4471">
        <w:rPr>
          <w:sz w:val="24"/>
          <w:szCs w:val="24"/>
        </w:rPr>
        <w:t>’</w:t>
      </w:r>
      <w:r w:rsidR="00484EA4" w:rsidRPr="006B4471">
        <w:rPr>
          <w:sz w:val="24"/>
          <w:szCs w:val="24"/>
        </w:rPr>
        <w:t>attività educativa e didattica</w:t>
      </w:r>
      <w:r w:rsidR="008B3A58" w:rsidRPr="006B4471">
        <w:rPr>
          <w:sz w:val="24"/>
          <w:szCs w:val="24"/>
        </w:rPr>
        <w:t xml:space="preserve"> </w:t>
      </w:r>
      <w:r w:rsidR="003830F3">
        <w:rPr>
          <w:sz w:val="24"/>
          <w:szCs w:val="24"/>
        </w:rPr>
        <w:t xml:space="preserve">ne </w:t>
      </w:r>
      <w:r w:rsidR="008B3A58" w:rsidRPr="006B4471">
        <w:rPr>
          <w:sz w:val="24"/>
          <w:szCs w:val="24"/>
        </w:rPr>
        <w:t xml:space="preserve">costituisce da sempre uno dei fattori </w:t>
      </w:r>
      <w:proofErr w:type="gramStart"/>
      <w:r w:rsidR="008B3A58" w:rsidRPr="006B4471">
        <w:rPr>
          <w:sz w:val="24"/>
          <w:szCs w:val="24"/>
        </w:rPr>
        <w:t>determinanti</w:t>
      </w:r>
      <w:proofErr w:type="gramEnd"/>
      <w:r w:rsidR="008B3A58" w:rsidRPr="006B4471">
        <w:rPr>
          <w:sz w:val="24"/>
          <w:szCs w:val="24"/>
        </w:rPr>
        <w:t xml:space="preserve"> di </w:t>
      </w:r>
      <w:r w:rsidR="003830F3">
        <w:rPr>
          <w:sz w:val="24"/>
          <w:szCs w:val="24"/>
        </w:rPr>
        <w:t>efficacia</w:t>
      </w:r>
      <w:r w:rsidR="00986416" w:rsidRPr="006B4471">
        <w:rPr>
          <w:lang w:val="es-ES_tradnl"/>
        </w:rPr>
        <w:t>.</w:t>
      </w:r>
    </w:p>
    <w:p w:rsidR="00214902" w:rsidRPr="006B4471" w:rsidRDefault="008B3A58" w:rsidP="00214902">
      <w:pPr>
        <w:jc w:val="both"/>
        <w:rPr>
          <w:sz w:val="24"/>
          <w:szCs w:val="24"/>
        </w:rPr>
      </w:pPr>
      <w:r w:rsidRPr="006B4471">
        <w:rPr>
          <w:sz w:val="24"/>
          <w:szCs w:val="24"/>
        </w:rPr>
        <w:lastRenderedPageBreak/>
        <w:t xml:space="preserve">L’enfasi posta sui poteri del dirigente, </w:t>
      </w:r>
      <w:r w:rsidR="00181FED" w:rsidRPr="006B4471">
        <w:rPr>
          <w:sz w:val="24"/>
          <w:szCs w:val="24"/>
        </w:rPr>
        <w:t>innescando possibili conflitti con prerogative e attribuzioni di</w:t>
      </w:r>
      <w:r w:rsidRPr="006B4471">
        <w:rPr>
          <w:sz w:val="24"/>
          <w:szCs w:val="24"/>
        </w:rPr>
        <w:t xml:space="preserve"> </w:t>
      </w:r>
      <w:r w:rsidR="00181FED" w:rsidRPr="006B4471">
        <w:rPr>
          <w:sz w:val="24"/>
          <w:szCs w:val="24"/>
        </w:rPr>
        <w:t>altri soggetti; gli stimoli a una più marcata concorrenzialità fra i docenti spacciata per incentivo al miglioramento delle performance;</w:t>
      </w:r>
      <w:r w:rsidR="00490369" w:rsidRPr="006B4471">
        <w:rPr>
          <w:sz w:val="24"/>
          <w:szCs w:val="24"/>
        </w:rPr>
        <w:t xml:space="preserve"> </w:t>
      </w:r>
      <w:r w:rsidR="003830F3">
        <w:rPr>
          <w:sz w:val="24"/>
          <w:szCs w:val="24"/>
        </w:rPr>
        <w:t xml:space="preserve">le procedure di una loro chiamata diretta; </w:t>
      </w:r>
      <w:r w:rsidR="00490369" w:rsidRPr="006B4471">
        <w:rPr>
          <w:sz w:val="24"/>
          <w:szCs w:val="24"/>
        </w:rPr>
        <w:t xml:space="preserve">il depotenziamento delle sedi di confronto e contrattazione, </w:t>
      </w:r>
      <w:proofErr w:type="gramStart"/>
      <w:r w:rsidR="00490369" w:rsidRPr="006B4471">
        <w:rPr>
          <w:sz w:val="24"/>
          <w:szCs w:val="24"/>
        </w:rPr>
        <w:t>alle quali</w:t>
      </w:r>
      <w:proofErr w:type="gramEnd"/>
      <w:r w:rsidR="00490369" w:rsidRPr="006B4471">
        <w:rPr>
          <w:sz w:val="24"/>
          <w:szCs w:val="24"/>
        </w:rPr>
        <w:t xml:space="preserve"> vengono sottratte indebitamente materie e competenze; </w:t>
      </w:r>
      <w:r w:rsidR="00986416" w:rsidRPr="006B4471">
        <w:t xml:space="preserve">l'irresponsabile esclusione dal piano di stabilizzazioni </w:t>
      </w:r>
      <w:r w:rsidR="00630B6E" w:rsidRPr="006B4471">
        <w:t>del personale</w:t>
      </w:r>
      <w:r w:rsidR="00986416" w:rsidRPr="006B4471">
        <w:t xml:space="preserve"> Ata, dei docenti dell’infanzia e di tanti precari che hanno  maturato il diritto </w:t>
      </w:r>
      <w:r w:rsidR="005D2FB6" w:rsidRPr="006B4471">
        <w:t xml:space="preserve">alla stabilità </w:t>
      </w:r>
      <w:r w:rsidR="00630B6E" w:rsidRPr="006B4471">
        <w:t xml:space="preserve">sancito </w:t>
      </w:r>
      <w:r w:rsidR="00986416" w:rsidRPr="006B4471">
        <w:t>d</w:t>
      </w:r>
      <w:r w:rsidR="00630B6E" w:rsidRPr="006B4471">
        <w:t>a</w:t>
      </w:r>
      <w:r w:rsidR="00986416" w:rsidRPr="006B4471">
        <w:t xml:space="preserve">lla sentenza della Corte di giustizia europea; </w:t>
      </w:r>
      <w:r w:rsidR="00233C5D" w:rsidRPr="006B4471">
        <w:t xml:space="preserve">una valutazione dei dirigenti scolastici che li assoggetta ai decisori politici incidendo anche sulla loro retribuzione; </w:t>
      </w:r>
      <w:r w:rsidR="00986416" w:rsidRPr="006B4471">
        <w:t>la mancanza di un piano di investimenti pubblici in li</w:t>
      </w:r>
      <w:r w:rsidR="001B6B9E" w:rsidRPr="006B4471">
        <w:t>nea con la media dei Paesi OCSE; il frequente intreccio fra poteri di indirizzo e di gestione, che dovrebbero rimanere su piani ben distinti;</w:t>
      </w:r>
      <w:r w:rsidR="00986416" w:rsidRPr="006B4471">
        <w:t xml:space="preserve"> </w:t>
      </w:r>
      <w:r w:rsidR="001B6B9E" w:rsidRPr="006B4471">
        <w:t>tutti q</w:t>
      </w:r>
      <w:r w:rsidR="00986416" w:rsidRPr="006B4471">
        <w:t xml:space="preserve">uesti elementi sono </w:t>
      </w:r>
      <w:r w:rsidR="001B6B9E" w:rsidRPr="006B4471">
        <w:t>esposti</w:t>
      </w:r>
      <w:r w:rsidR="00986416" w:rsidRPr="006B4471">
        <w:t xml:space="preserve">, con </w:t>
      </w:r>
      <w:r w:rsidR="001B6B9E" w:rsidRPr="006B4471">
        <w:t>il passare del tempo, a rivelarsi</w:t>
      </w:r>
      <w:r w:rsidR="00986416" w:rsidRPr="006B4471">
        <w:t xml:space="preserve"> </w:t>
      </w:r>
      <w:r w:rsidR="001B6B9E" w:rsidRPr="006B4471">
        <w:t xml:space="preserve">come pericolosi fattori di destabilizzazione </w:t>
      </w:r>
      <w:r w:rsidR="003830F3" w:rsidRPr="003830F3">
        <w:rPr>
          <w:sz w:val="24"/>
          <w:szCs w:val="24"/>
        </w:rPr>
        <w:t>degli equilibri  tra competenze e poteri, figure e funzioni</w:t>
      </w:r>
      <w:r w:rsidR="003830F3">
        <w:rPr>
          <w:sz w:val="24"/>
          <w:szCs w:val="24"/>
        </w:rPr>
        <w:t xml:space="preserve"> in</w:t>
      </w:r>
      <w:r w:rsidR="003830F3" w:rsidRPr="003830F3">
        <w:rPr>
          <w:sz w:val="24"/>
          <w:szCs w:val="24"/>
        </w:rPr>
        <w:t xml:space="preserve"> un sistema scolastico già oberato di problemi e tensioni.</w:t>
      </w:r>
      <w:r w:rsidR="007A5340" w:rsidRPr="006B4471">
        <w:t xml:space="preserve"> Attraverso politiche sbagliate s</w:t>
      </w:r>
      <w:r w:rsidR="007A5340" w:rsidRPr="006B4471">
        <w:rPr>
          <w:sz w:val="24"/>
          <w:szCs w:val="24"/>
        </w:rPr>
        <w:t xml:space="preserve">i </w:t>
      </w:r>
      <w:r w:rsidR="00244C3C" w:rsidRPr="006B4471">
        <w:rPr>
          <w:sz w:val="24"/>
          <w:szCs w:val="24"/>
        </w:rPr>
        <w:t>continua a impedire</w:t>
      </w:r>
      <w:r w:rsidR="007A5340" w:rsidRPr="006B4471">
        <w:rPr>
          <w:sz w:val="24"/>
          <w:szCs w:val="24"/>
        </w:rPr>
        <w:t xml:space="preserve"> </w:t>
      </w:r>
      <w:r w:rsidR="00BE5413" w:rsidRPr="006B4471">
        <w:rPr>
          <w:sz w:val="24"/>
          <w:szCs w:val="24"/>
        </w:rPr>
        <w:t>che si</w:t>
      </w:r>
      <w:r w:rsidR="00244C3C" w:rsidRPr="006B4471">
        <w:rPr>
          <w:sz w:val="24"/>
          <w:szCs w:val="24"/>
        </w:rPr>
        <w:t xml:space="preserve"> svilupp</w:t>
      </w:r>
      <w:r w:rsidR="00BE5413" w:rsidRPr="006B4471">
        <w:rPr>
          <w:sz w:val="24"/>
          <w:szCs w:val="24"/>
        </w:rPr>
        <w:t>ino appien</w:t>
      </w:r>
      <w:r w:rsidR="00244C3C" w:rsidRPr="006B4471">
        <w:rPr>
          <w:sz w:val="24"/>
          <w:szCs w:val="24"/>
        </w:rPr>
        <w:t xml:space="preserve">o le potenzialità dell’autonomia </w:t>
      </w:r>
      <w:r w:rsidR="00BE5413" w:rsidRPr="006B4471">
        <w:rPr>
          <w:sz w:val="24"/>
          <w:szCs w:val="24"/>
        </w:rPr>
        <w:t xml:space="preserve">di una scuola </w:t>
      </w:r>
      <w:r w:rsidR="003830F3">
        <w:rPr>
          <w:sz w:val="24"/>
          <w:szCs w:val="24"/>
        </w:rPr>
        <w:t>in cui</w:t>
      </w:r>
      <w:r w:rsidR="00244C3C" w:rsidRPr="006B4471">
        <w:rPr>
          <w:sz w:val="24"/>
          <w:szCs w:val="24"/>
        </w:rPr>
        <w:t>,</w:t>
      </w:r>
      <w:r w:rsidR="005C7202" w:rsidRPr="006B4471">
        <w:rPr>
          <w:sz w:val="24"/>
          <w:szCs w:val="24"/>
        </w:rPr>
        <w:t xml:space="preserve"> a un’</w:t>
      </w:r>
      <w:r w:rsidR="007A5340" w:rsidRPr="006B4471">
        <w:rPr>
          <w:sz w:val="24"/>
          <w:szCs w:val="24"/>
        </w:rPr>
        <w:t xml:space="preserve">offerta formativa </w:t>
      </w:r>
      <w:r w:rsidR="005C7202" w:rsidRPr="006B4471">
        <w:rPr>
          <w:sz w:val="24"/>
          <w:szCs w:val="24"/>
        </w:rPr>
        <w:t>di qualità</w:t>
      </w:r>
      <w:r w:rsidR="00244C3C" w:rsidRPr="006B4471">
        <w:rPr>
          <w:sz w:val="24"/>
          <w:szCs w:val="24"/>
        </w:rPr>
        <w:t>,</w:t>
      </w:r>
      <w:r w:rsidR="005C7202" w:rsidRPr="006B4471">
        <w:rPr>
          <w:sz w:val="24"/>
          <w:szCs w:val="24"/>
        </w:rPr>
        <w:t xml:space="preserve"> si </w:t>
      </w:r>
      <w:r w:rsidR="007A5340" w:rsidRPr="006B4471">
        <w:rPr>
          <w:sz w:val="24"/>
          <w:szCs w:val="24"/>
        </w:rPr>
        <w:t>accompagn</w:t>
      </w:r>
      <w:r w:rsidR="005C7202" w:rsidRPr="006B4471">
        <w:rPr>
          <w:sz w:val="24"/>
          <w:szCs w:val="24"/>
        </w:rPr>
        <w:t xml:space="preserve">i una </w:t>
      </w:r>
      <w:r w:rsidR="007A5340" w:rsidRPr="006B4471">
        <w:rPr>
          <w:sz w:val="24"/>
          <w:szCs w:val="24"/>
        </w:rPr>
        <w:t>“vera serietà degli studi”</w:t>
      </w:r>
      <w:r w:rsidR="005C7202" w:rsidRPr="006B4471">
        <w:rPr>
          <w:sz w:val="24"/>
          <w:szCs w:val="24"/>
        </w:rPr>
        <w:t xml:space="preserve">, fatta </w:t>
      </w:r>
      <w:proofErr w:type="gramStart"/>
      <w:r w:rsidR="005C7202" w:rsidRPr="006B4471">
        <w:rPr>
          <w:sz w:val="24"/>
          <w:szCs w:val="24"/>
        </w:rPr>
        <w:t>di</w:t>
      </w:r>
      <w:r w:rsidR="007A5340" w:rsidRPr="006B4471">
        <w:rPr>
          <w:sz w:val="24"/>
          <w:szCs w:val="24"/>
        </w:rPr>
        <w:t xml:space="preserve"> </w:t>
      </w:r>
      <w:proofErr w:type="gramEnd"/>
      <w:r w:rsidR="005C7202" w:rsidRPr="006B4471">
        <w:rPr>
          <w:sz w:val="24"/>
          <w:szCs w:val="24"/>
        </w:rPr>
        <w:t>impegno</w:t>
      </w:r>
      <w:r w:rsidR="007A5340" w:rsidRPr="006B4471">
        <w:rPr>
          <w:sz w:val="24"/>
          <w:szCs w:val="24"/>
        </w:rPr>
        <w:t xml:space="preserve"> </w:t>
      </w:r>
      <w:r w:rsidR="005C7202" w:rsidRPr="006B4471">
        <w:rPr>
          <w:sz w:val="24"/>
          <w:szCs w:val="24"/>
        </w:rPr>
        <w:t xml:space="preserve">e responsabilità </w:t>
      </w:r>
      <w:r w:rsidR="007A5340" w:rsidRPr="006B4471">
        <w:rPr>
          <w:sz w:val="24"/>
          <w:szCs w:val="24"/>
        </w:rPr>
        <w:t>degli studenti</w:t>
      </w:r>
      <w:r w:rsidR="005C7202" w:rsidRPr="006B4471">
        <w:rPr>
          <w:sz w:val="24"/>
          <w:szCs w:val="24"/>
        </w:rPr>
        <w:t xml:space="preserve"> anche rispetto alla loro valutazione</w:t>
      </w:r>
      <w:r w:rsidR="007A5340" w:rsidRPr="006B4471">
        <w:rPr>
          <w:sz w:val="24"/>
          <w:szCs w:val="24"/>
        </w:rPr>
        <w:t xml:space="preserve"> da parte dei docenti</w:t>
      </w:r>
      <w:r w:rsidR="00244C3C" w:rsidRPr="006B4471">
        <w:rPr>
          <w:sz w:val="24"/>
          <w:szCs w:val="24"/>
        </w:rPr>
        <w:t xml:space="preserve">, alla cui funzione va restituita peraltro  la </w:t>
      </w:r>
      <w:r w:rsidR="007A5340" w:rsidRPr="006B4471">
        <w:rPr>
          <w:sz w:val="24"/>
          <w:szCs w:val="24"/>
        </w:rPr>
        <w:t>dignità sociale</w:t>
      </w:r>
      <w:r w:rsidR="00244C3C" w:rsidRPr="006B4471">
        <w:rPr>
          <w:sz w:val="24"/>
          <w:szCs w:val="24"/>
        </w:rPr>
        <w:t xml:space="preserve"> che merita.</w:t>
      </w:r>
    </w:p>
    <w:p w:rsidR="00811871" w:rsidRPr="006B4471" w:rsidRDefault="00811871" w:rsidP="00214902">
      <w:pPr>
        <w:jc w:val="both"/>
        <w:rPr>
          <w:sz w:val="24"/>
          <w:szCs w:val="24"/>
        </w:rPr>
      </w:pPr>
      <w:r w:rsidRPr="006B4471">
        <w:rPr>
          <w:sz w:val="24"/>
          <w:szCs w:val="24"/>
        </w:rPr>
        <w:t xml:space="preserve">Il governo ha scelto di eludere ogni reale confronto nella definizione del suo progetto di “riforma”, ritenendo di poter fare a meno del contributo </w:t>
      </w:r>
      <w:proofErr w:type="gramStart"/>
      <w:r w:rsidRPr="006B4471">
        <w:rPr>
          <w:sz w:val="24"/>
          <w:szCs w:val="24"/>
        </w:rPr>
        <w:t>di</w:t>
      </w:r>
      <w:proofErr w:type="gramEnd"/>
      <w:r w:rsidRPr="006B4471">
        <w:rPr>
          <w:sz w:val="24"/>
          <w:szCs w:val="24"/>
        </w:rPr>
        <w:t xml:space="preserve"> conoscenza, competenza, </w:t>
      </w:r>
      <w:r w:rsidR="00E541AF" w:rsidRPr="006B4471">
        <w:rPr>
          <w:sz w:val="24"/>
          <w:szCs w:val="24"/>
        </w:rPr>
        <w:t xml:space="preserve">esperienza e </w:t>
      </w:r>
      <w:r w:rsidRPr="006B4471">
        <w:rPr>
          <w:sz w:val="24"/>
          <w:szCs w:val="24"/>
        </w:rPr>
        <w:t xml:space="preserve">professionalità che il mondo del lavoro scolastico avrebbe certamente saputo portare. </w:t>
      </w:r>
      <w:r w:rsidR="00387F1B" w:rsidRPr="006B4471">
        <w:rPr>
          <w:sz w:val="24"/>
          <w:szCs w:val="24"/>
        </w:rPr>
        <w:t xml:space="preserve">Anche </w:t>
      </w:r>
      <w:r w:rsidR="006B7F39">
        <w:rPr>
          <w:sz w:val="24"/>
          <w:szCs w:val="24"/>
        </w:rPr>
        <w:t>l’iter</w:t>
      </w:r>
      <w:r w:rsidR="004C1937" w:rsidRPr="006B4471">
        <w:rPr>
          <w:sz w:val="24"/>
          <w:szCs w:val="24"/>
        </w:rPr>
        <w:t xml:space="preserve"> </w:t>
      </w:r>
      <w:r w:rsidR="00387F1B" w:rsidRPr="006B4471">
        <w:rPr>
          <w:sz w:val="24"/>
          <w:szCs w:val="24"/>
        </w:rPr>
        <w:t xml:space="preserve">della legge </w:t>
      </w:r>
      <w:r w:rsidR="004C1937" w:rsidRPr="006B4471">
        <w:rPr>
          <w:sz w:val="24"/>
          <w:szCs w:val="24"/>
        </w:rPr>
        <w:t>è stato segnato da ripetute forzature nei modi e nei tempi di discussione</w:t>
      </w:r>
      <w:r w:rsidR="00387F1B" w:rsidRPr="006B4471">
        <w:rPr>
          <w:sz w:val="24"/>
          <w:szCs w:val="24"/>
        </w:rPr>
        <w:t>,</w:t>
      </w:r>
      <w:r w:rsidR="004C1937" w:rsidRPr="006B4471">
        <w:rPr>
          <w:sz w:val="24"/>
          <w:szCs w:val="24"/>
        </w:rPr>
        <w:t xml:space="preserve"> </w:t>
      </w:r>
      <w:r w:rsidR="00387F1B" w:rsidRPr="006B4471">
        <w:rPr>
          <w:sz w:val="24"/>
          <w:szCs w:val="24"/>
        </w:rPr>
        <w:t>persino quando</w:t>
      </w:r>
      <w:r w:rsidR="00986416" w:rsidRPr="006B4471">
        <w:t xml:space="preserve"> </w:t>
      </w:r>
      <w:r w:rsidR="00233C5D" w:rsidRPr="006B4471">
        <w:t>erano le forze della stessa maggioranza di</w:t>
      </w:r>
      <w:r w:rsidR="00986416" w:rsidRPr="006B4471">
        <w:t xml:space="preserve"> governo</w:t>
      </w:r>
      <w:r w:rsidR="00387F1B" w:rsidRPr="006B4471">
        <w:rPr>
          <w:sz w:val="24"/>
          <w:szCs w:val="24"/>
        </w:rPr>
        <w:t xml:space="preserve"> a rendersi conto della necessità </w:t>
      </w:r>
      <w:r w:rsidR="009841C1" w:rsidRPr="006B4471">
        <w:rPr>
          <w:sz w:val="24"/>
          <w:szCs w:val="24"/>
        </w:rPr>
        <w:t xml:space="preserve">e dell’opportunità </w:t>
      </w:r>
      <w:r w:rsidR="00387F1B" w:rsidRPr="006B4471">
        <w:rPr>
          <w:sz w:val="24"/>
          <w:szCs w:val="24"/>
        </w:rPr>
        <w:t xml:space="preserve">di </w:t>
      </w:r>
      <w:proofErr w:type="gramStart"/>
      <w:r w:rsidR="00387F1B" w:rsidRPr="006B4471">
        <w:rPr>
          <w:sz w:val="24"/>
          <w:szCs w:val="24"/>
        </w:rPr>
        <w:t>ulteriori</w:t>
      </w:r>
      <w:proofErr w:type="gramEnd"/>
      <w:r w:rsidR="00387F1B" w:rsidRPr="006B4471">
        <w:rPr>
          <w:sz w:val="24"/>
          <w:szCs w:val="24"/>
        </w:rPr>
        <w:t xml:space="preserve"> momenti di</w:t>
      </w:r>
      <w:r w:rsidR="009841C1" w:rsidRPr="006B4471">
        <w:rPr>
          <w:sz w:val="24"/>
          <w:szCs w:val="24"/>
        </w:rPr>
        <w:t xml:space="preserve"> </w:t>
      </w:r>
      <w:r w:rsidR="006B7F39">
        <w:rPr>
          <w:sz w:val="24"/>
          <w:szCs w:val="24"/>
        </w:rPr>
        <w:t xml:space="preserve">confronto e </w:t>
      </w:r>
      <w:r w:rsidR="009841C1" w:rsidRPr="006B4471">
        <w:rPr>
          <w:sz w:val="24"/>
          <w:szCs w:val="24"/>
        </w:rPr>
        <w:t xml:space="preserve">riflessione (impegno espressamente annunciato </w:t>
      </w:r>
      <w:r w:rsidR="00233C5D" w:rsidRPr="006B4471">
        <w:rPr>
          <w:sz w:val="24"/>
          <w:szCs w:val="24"/>
        </w:rPr>
        <w:t xml:space="preserve">dal premier </w:t>
      </w:r>
      <w:r w:rsidR="009841C1" w:rsidRPr="006B4471">
        <w:rPr>
          <w:sz w:val="24"/>
          <w:szCs w:val="24"/>
        </w:rPr>
        <w:t>e immediatamente smentito dai fatti).</w:t>
      </w:r>
    </w:p>
    <w:p w:rsidR="006B7F39" w:rsidRDefault="006B7F39" w:rsidP="00986416">
      <w:pPr>
        <w:jc w:val="both"/>
        <w:rPr>
          <w:sz w:val="24"/>
          <w:szCs w:val="24"/>
        </w:rPr>
      </w:pPr>
      <w:r w:rsidRPr="006B7F39">
        <w:rPr>
          <w:sz w:val="24"/>
          <w:szCs w:val="24"/>
        </w:rPr>
        <w:t xml:space="preserve">Oggi abbiamo una legge che conferma le nostre ragioni di dissenso. Da qui l’esigenza di risparmiare alla scuola </w:t>
      </w:r>
      <w:r>
        <w:rPr>
          <w:sz w:val="24"/>
          <w:szCs w:val="24"/>
        </w:rPr>
        <w:t>gli</w:t>
      </w:r>
      <w:r w:rsidRPr="006B7F39">
        <w:rPr>
          <w:sz w:val="24"/>
          <w:szCs w:val="24"/>
        </w:rPr>
        <w:t xml:space="preserve"> effetti più deleteri </w:t>
      </w:r>
      <w:r>
        <w:rPr>
          <w:sz w:val="24"/>
          <w:szCs w:val="24"/>
        </w:rPr>
        <w:t xml:space="preserve">che possono scaturirne </w:t>
      </w:r>
      <w:r w:rsidRPr="006B7F39">
        <w:rPr>
          <w:sz w:val="24"/>
          <w:szCs w:val="24"/>
        </w:rPr>
        <w:t>e di rivendicar</w:t>
      </w:r>
      <w:r>
        <w:rPr>
          <w:sz w:val="24"/>
          <w:szCs w:val="24"/>
        </w:rPr>
        <w:t>n</w:t>
      </w:r>
      <w:r w:rsidRPr="006B7F39">
        <w:rPr>
          <w:sz w:val="24"/>
          <w:szCs w:val="24"/>
        </w:rPr>
        <w:t xml:space="preserve">e tutte le possibili modifiche, in coerenza e continuità con le straordinarie mobilitazioni unitarie del personale, degli studenti, della società. </w:t>
      </w:r>
    </w:p>
    <w:p w:rsidR="00986416" w:rsidRPr="006B4471" w:rsidRDefault="00233C5D" w:rsidP="00986416">
      <w:pPr>
        <w:jc w:val="both"/>
      </w:pPr>
      <w:r w:rsidRPr="006B4471">
        <w:t>Sug</w:t>
      </w:r>
      <w:r w:rsidR="00986416" w:rsidRPr="006B4471">
        <w:t xml:space="preserve">li aspetti </w:t>
      </w:r>
      <w:proofErr w:type="gramStart"/>
      <w:r w:rsidR="00986416" w:rsidRPr="006B4471">
        <w:t xml:space="preserve">di </w:t>
      </w:r>
      <w:proofErr w:type="gramEnd"/>
      <w:r w:rsidR="00986416" w:rsidRPr="006B4471">
        <w:t>incostituzionalità della nuova legge</w:t>
      </w:r>
      <w:r w:rsidRPr="006B4471">
        <w:t xml:space="preserve">, </w:t>
      </w:r>
      <w:r w:rsidRPr="006B7F39">
        <w:rPr>
          <w:i/>
        </w:rPr>
        <w:t>in primis</w:t>
      </w:r>
      <w:r w:rsidRPr="006B4471">
        <w:t xml:space="preserve"> quelli che appaiono lesivi della libertà di insegnamento,</w:t>
      </w:r>
      <w:r w:rsidR="00986416" w:rsidRPr="006B4471">
        <w:t xml:space="preserve">  </w:t>
      </w:r>
      <w:r w:rsidRPr="006B4471">
        <w:t xml:space="preserve">si stanno già attivando, </w:t>
      </w:r>
      <w:r w:rsidR="00986416" w:rsidRPr="006B4471">
        <w:t>da parte dei sindacati</w:t>
      </w:r>
      <w:r w:rsidRPr="006B4471">
        <w:t>,</w:t>
      </w:r>
      <w:r w:rsidR="00986416" w:rsidRPr="006B4471">
        <w:t xml:space="preserve"> </w:t>
      </w:r>
      <w:r w:rsidRPr="006B4471">
        <w:t>le necessarie azioni di impugnativa in sede legale</w:t>
      </w:r>
      <w:r w:rsidR="00986416" w:rsidRPr="006B4471">
        <w:t>.</w:t>
      </w:r>
    </w:p>
    <w:p w:rsidR="00986416" w:rsidRPr="006B4471" w:rsidRDefault="00986416" w:rsidP="00986416">
      <w:pPr>
        <w:jc w:val="both"/>
      </w:pPr>
      <w:r w:rsidRPr="006B4471">
        <w:t>Vanno</w:t>
      </w:r>
      <w:r w:rsidR="00BE5413" w:rsidRPr="006B4471">
        <w:t xml:space="preserve"> nel frattempo</w:t>
      </w:r>
      <w:r w:rsidRPr="006B4471">
        <w:t xml:space="preserve"> sanate le profonde ingiustizie create da un piano di stabilizzazioni rivelatosi alla prova dei fatti </w:t>
      </w:r>
      <w:proofErr w:type="gramStart"/>
      <w:r w:rsidR="005D514A" w:rsidRPr="006B4471">
        <w:t>estremamente</w:t>
      </w:r>
      <w:proofErr w:type="gramEnd"/>
      <w:r w:rsidR="005D514A" w:rsidRPr="006B4471">
        <w:t xml:space="preserve"> confuso</w:t>
      </w:r>
      <w:r w:rsidRPr="006B4471">
        <w:t xml:space="preserve"> e di </w:t>
      </w:r>
      <w:r w:rsidR="005D514A" w:rsidRPr="006B4471">
        <w:t>corto respiro</w:t>
      </w:r>
      <w:r w:rsidRPr="006B4471">
        <w:t xml:space="preserve">. Per queste ragioni </w:t>
      </w:r>
      <w:r w:rsidR="005D514A" w:rsidRPr="006B4471">
        <w:t>chiediamo</w:t>
      </w:r>
      <w:r w:rsidRPr="006B4471">
        <w:t xml:space="preserve"> l'apertura di un confronto politico con la Ministra </w:t>
      </w:r>
      <w:r w:rsidR="005D514A" w:rsidRPr="006B4471">
        <w:t xml:space="preserve">Giannini </w:t>
      </w:r>
      <w:r w:rsidRPr="006B4471">
        <w:t>prima  di procedere alla fase C</w:t>
      </w:r>
      <w:r w:rsidR="005D514A" w:rsidRPr="006B4471">
        <w:t xml:space="preserve"> del piano </w:t>
      </w:r>
      <w:proofErr w:type="gramStart"/>
      <w:r w:rsidR="005D514A" w:rsidRPr="006B4471">
        <w:t>di</w:t>
      </w:r>
      <w:proofErr w:type="gramEnd"/>
      <w:r w:rsidR="005D514A" w:rsidRPr="006B4471">
        <w:t xml:space="preserve"> assunzioni</w:t>
      </w:r>
      <w:r w:rsidRPr="006B4471">
        <w:t xml:space="preserve">. </w:t>
      </w:r>
    </w:p>
    <w:p w:rsidR="009841C1" w:rsidRPr="006B4471" w:rsidRDefault="00986416" w:rsidP="00214902">
      <w:pPr>
        <w:jc w:val="both"/>
        <w:rPr>
          <w:sz w:val="24"/>
          <w:szCs w:val="24"/>
        </w:rPr>
      </w:pPr>
      <w:r w:rsidRPr="006B4471">
        <w:rPr>
          <w:sz w:val="24"/>
          <w:szCs w:val="24"/>
        </w:rPr>
        <w:t>L</w:t>
      </w:r>
      <w:r w:rsidR="009841C1" w:rsidRPr="006B4471">
        <w:rPr>
          <w:sz w:val="24"/>
          <w:szCs w:val="24"/>
        </w:rPr>
        <w:t xml:space="preserve">e indicazioni che </w:t>
      </w:r>
      <w:r w:rsidR="00BE5413" w:rsidRPr="006B4471">
        <w:rPr>
          <w:sz w:val="24"/>
          <w:szCs w:val="24"/>
        </w:rPr>
        <w:t xml:space="preserve">in questi giorni </w:t>
      </w:r>
      <w:r w:rsidR="009841C1" w:rsidRPr="006B4471">
        <w:rPr>
          <w:sz w:val="24"/>
          <w:szCs w:val="24"/>
        </w:rPr>
        <w:t xml:space="preserve">sono state date </w:t>
      </w:r>
      <w:r w:rsidR="00BE5413" w:rsidRPr="006B4471">
        <w:rPr>
          <w:sz w:val="24"/>
          <w:szCs w:val="24"/>
        </w:rPr>
        <w:t xml:space="preserve">unitariamente </w:t>
      </w:r>
      <w:r w:rsidRPr="006B4471">
        <w:t xml:space="preserve">dai Sindacati a docenti, Ata e dirigenti </w:t>
      </w:r>
      <w:r w:rsidR="001E0B3A" w:rsidRPr="006B4471">
        <w:rPr>
          <w:sz w:val="24"/>
          <w:szCs w:val="24"/>
        </w:rPr>
        <w:t xml:space="preserve">sono </w:t>
      </w:r>
      <w:r w:rsidR="009841C1" w:rsidRPr="006B4471">
        <w:rPr>
          <w:sz w:val="24"/>
          <w:szCs w:val="24"/>
        </w:rPr>
        <w:t xml:space="preserve">finalizzate alla </w:t>
      </w:r>
      <w:proofErr w:type="gramStart"/>
      <w:r w:rsidR="009841C1" w:rsidRPr="006B4471">
        <w:rPr>
          <w:sz w:val="24"/>
          <w:szCs w:val="24"/>
        </w:rPr>
        <w:t>salvaguardia</w:t>
      </w:r>
      <w:proofErr w:type="gramEnd"/>
      <w:r w:rsidR="009841C1" w:rsidRPr="006B4471">
        <w:rPr>
          <w:sz w:val="24"/>
          <w:szCs w:val="24"/>
        </w:rPr>
        <w:t xml:space="preserve"> degli spazi di partecipazione, collegialità e condivisione che le norme legislative e contrattuali vigenti consentono a buon diritto di esigere e praticare, </w:t>
      </w:r>
      <w:r w:rsidR="001E0B3A" w:rsidRPr="006B4471">
        <w:rPr>
          <w:sz w:val="24"/>
          <w:szCs w:val="24"/>
        </w:rPr>
        <w:t>nell’interesse del buon andamento della scuola prima ancora che dei suoi operatori</w:t>
      </w:r>
      <w:r w:rsidR="00BE5413" w:rsidRPr="006B4471">
        <w:rPr>
          <w:sz w:val="24"/>
          <w:szCs w:val="24"/>
        </w:rPr>
        <w:t xml:space="preserve">. </w:t>
      </w:r>
      <w:r w:rsidRPr="006B4471">
        <w:t>Esse</w:t>
      </w:r>
      <w:r w:rsidRPr="006B4471">
        <w:rPr>
          <w:sz w:val="24"/>
          <w:szCs w:val="24"/>
        </w:rPr>
        <w:t xml:space="preserve"> </w:t>
      </w:r>
      <w:r w:rsidR="001E0B3A" w:rsidRPr="006B4471">
        <w:rPr>
          <w:sz w:val="24"/>
          <w:szCs w:val="24"/>
        </w:rPr>
        <w:t>non sono un’istigazione alla disobbedienza nel confronto di una legge</w:t>
      </w:r>
      <w:r w:rsidR="009932BD" w:rsidRPr="006B4471">
        <w:t>, sono</w:t>
      </w:r>
      <w:r w:rsidR="005F6943" w:rsidRPr="006B4471">
        <w:t>, al contrario,</w:t>
      </w:r>
      <w:r w:rsidR="009932BD" w:rsidRPr="006B4471">
        <w:t xml:space="preserve"> </w:t>
      </w:r>
      <w:r w:rsidR="006B4471" w:rsidRPr="006B4471">
        <w:rPr>
          <w:sz w:val="24"/>
          <w:szCs w:val="24"/>
        </w:rPr>
        <w:t>la rivendicazione del dovuto</w:t>
      </w:r>
      <w:r w:rsidR="009932BD" w:rsidRPr="006B4471">
        <w:t xml:space="preserve"> rispetto per </w:t>
      </w:r>
      <w:r w:rsidR="005F6943" w:rsidRPr="006B4471">
        <w:t xml:space="preserve">tante </w:t>
      </w:r>
      <w:r w:rsidR="009932BD" w:rsidRPr="006B4471">
        <w:t>altre norme</w:t>
      </w:r>
      <w:r w:rsidR="009932BD" w:rsidRPr="006B4471">
        <w:rPr>
          <w:sz w:val="24"/>
          <w:szCs w:val="24"/>
        </w:rPr>
        <w:t xml:space="preserve"> </w:t>
      </w:r>
      <w:r w:rsidR="001E0B3A" w:rsidRPr="006B4471">
        <w:rPr>
          <w:sz w:val="24"/>
          <w:szCs w:val="24"/>
        </w:rPr>
        <w:t xml:space="preserve">mai abrogate, che danno senso e </w:t>
      </w:r>
      <w:r w:rsidR="00E01472" w:rsidRPr="006B4471">
        <w:rPr>
          <w:sz w:val="24"/>
          <w:szCs w:val="24"/>
        </w:rPr>
        <w:t>legittimità</w:t>
      </w:r>
      <w:r w:rsidR="001E0B3A" w:rsidRPr="006B4471">
        <w:rPr>
          <w:sz w:val="24"/>
          <w:szCs w:val="24"/>
        </w:rPr>
        <w:t xml:space="preserve"> al principio di una </w:t>
      </w:r>
      <w:r w:rsidR="001E0B3A" w:rsidRPr="006B4471">
        <w:rPr>
          <w:sz w:val="24"/>
          <w:szCs w:val="24"/>
        </w:rPr>
        <w:lastRenderedPageBreak/>
        <w:t>partecipazione responsabile</w:t>
      </w:r>
      <w:r w:rsidR="00E01472" w:rsidRPr="006B4471">
        <w:rPr>
          <w:sz w:val="24"/>
          <w:szCs w:val="24"/>
        </w:rPr>
        <w:t>,</w:t>
      </w:r>
      <w:r w:rsidR="001E0B3A" w:rsidRPr="006B4471">
        <w:rPr>
          <w:sz w:val="24"/>
          <w:szCs w:val="24"/>
        </w:rPr>
        <w:t xml:space="preserve"> </w:t>
      </w:r>
      <w:r w:rsidR="00C4069B" w:rsidRPr="006B4471">
        <w:rPr>
          <w:sz w:val="24"/>
          <w:szCs w:val="24"/>
        </w:rPr>
        <w:t xml:space="preserve">sostenuta </w:t>
      </w:r>
      <w:r w:rsidR="00E01472" w:rsidRPr="006B4471">
        <w:rPr>
          <w:sz w:val="24"/>
          <w:szCs w:val="24"/>
        </w:rPr>
        <w:t xml:space="preserve">dal valore di una professionalità che si esprime sul piano individuale e </w:t>
      </w:r>
      <w:proofErr w:type="gramStart"/>
      <w:r w:rsidR="00E01472" w:rsidRPr="006B4471">
        <w:rPr>
          <w:sz w:val="24"/>
          <w:szCs w:val="24"/>
        </w:rPr>
        <w:t>collegiale</w:t>
      </w:r>
      <w:proofErr w:type="gramEnd"/>
      <w:r w:rsidR="00E01472" w:rsidRPr="006B4471">
        <w:rPr>
          <w:sz w:val="24"/>
          <w:szCs w:val="24"/>
        </w:rPr>
        <w:t>.</w:t>
      </w:r>
      <w:r w:rsidR="00C4069B" w:rsidRPr="006B4471">
        <w:rPr>
          <w:sz w:val="24"/>
          <w:szCs w:val="24"/>
        </w:rPr>
        <w:t xml:space="preserve"> </w:t>
      </w:r>
    </w:p>
    <w:p w:rsidR="009932BD" w:rsidRPr="006B4471" w:rsidRDefault="00E01472" w:rsidP="009932BD">
      <w:pPr>
        <w:jc w:val="both"/>
      </w:pPr>
      <w:r w:rsidRPr="006B4471">
        <w:rPr>
          <w:sz w:val="24"/>
          <w:szCs w:val="24"/>
        </w:rPr>
        <w:t xml:space="preserve">Altrettanto importante, e in </w:t>
      </w:r>
      <w:proofErr w:type="gramStart"/>
      <w:r w:rsidRPr="006B4471">
        <w:rPr>
          <w:sz w:val="24"/>
          <w:szCs w:val="24"/>
        </w:rPr>
        <w:t>questa fase assolutamente prioritario</w:t>
      </w:r>
      <w:proofErr w:type="gramEnd"/>
      <w:r w:rsidRPr="006B4471">
        <w:rPr>
          <w:sz w:val="24"/>
          <w:szCs w:val="24"/>
        </w:rPr>
        <w:t xml:space="preserve"> per l’azione sindacale, </w:t>
      </w:r>
      <w:r w:rsidR="009932BD" w:rsidRPr="006B4471">
        <w:rPr>
          <w:sz w:val="24"/>
          <w:szCs w:val="24"/>
        </w:rPr>
        <w:t xml:space="preserve">è </w:t>
      </w:r>
      <w:r w:rsidRPr="006B4471">
        <w:rPr>
          <w:sz w:val="24"/>
          <w:szCs w:val="24"/>
        </w:rPr>
        <w:t xml:space="preserve">recuperare gli indispensabili spazi di confronto, negoziato e contrattazione, ad ogni livello, sia per rilanciare </w:t>
      </w:r>
      <w:r w:rsidR="002B08AC" w:rsidRPr="006B4471">
        <w:rPr>
          <w:sz w:val="24"/>
          <w:szCs w:val="24"/>
        </w:rPr>
        <w:t>l’obiettivo - non più eludibile - di una giusta e doverosa valorizzazione, normativa ed economica, di tutti i profili professionali operanti nella scuola, sia per sostenere attivamente processi di crescita in qualità</w:t>
      </w:r>
      <w:r w:rsidR="009932BD" w:rsidRPr="006B4471">
        <w:rPr>
          <w:sz w:val="24"/>
          <w:szCs w:val="24"/>
        </w:rPr>
        <w:t xml:space="preserve"> e</w:t>
      </w:r>
      <w:r w:rsidR="005F6943" w:rsidRPr="006B4471">
        <w:rPr>
          <w:sz w:val="24"/>
          <w:szCs w:val="24"/>
        </w:rPr>
        <w:t>d</w:t>
      </w:r>
      <w:r w:rsidR="002B08AC" w:rsidRPr="006B4471">
        <w:rPr>
          <w:sz w:val="24"/>
          <w:szCs w:val="24"/>
        </w:rPr>
        <w:t xml:space="preserve"> efficacia</w:t>
      </w:r>
      <w:r w:rsidR="006B4471" w:rsidRPr="006B4471">
        <w:rPr>
          <w:sz w:val="24"/>
          <w:szCs w:val="24"/>
        </w:rPr>
        <w:t xml:space="preserve"> </w:t>
      </w:r>
      <w:r w:rsidR="009932BD" w:rsidRPr="006B4471">
        <w:t xml:space="preserve">della scuola pubblica. </w:t>
      </w:r>
      <w:proofErr w:type="gramStart"/>
      <w:r w:rsidR="006B4471" w:rsidRPr="006B4471">
        <w:t>Questo</w:t>
      </w:r>
      <w:r w:rsidR="009932BD" w:rsidRPr="006B4471">
        <w:t xml:space="preserve"> attraverso scelte</w:t>
      </w:r>
      <w:proofErr w:type="gramEnd"/>
      <w:r w:rsidR="009932BD" w:rsidRPr="006B4471">
        <w:t xml:space="preserve"> condivise su tutti gli aspetti che attengono la regolazione del rapporto </w:t>
      </w:r>
      <w:r w:rsidR="005F6943" w:rsidRPr="006B4471">
        <w:t xml:space="preserve">di </w:t>
      </w:r>
      <w:r w:rsidR="009932BD" w:rsidRPr="006B4471">
        <w:t xml:space="preserve">lavoro, a partire da quelli riguardanti l’impiego delle risorse destinate alle retribuzioni del personale, in forza dell’esplicita attribuzione </w:t>
      </w:r>
      <w:r w:rsidR="006B7F39">
        <w:t xml:space="preserve">di questa materia </w:t>
      </w:r>
      <w:r w:rsidR="009932BD" w:rsidRPr="006B4471">
        <w:t xml:space="preserve">alla disciplina negoziale </w:t>
      </w:r>
      <w:r w:rsidR="006B7F39">
        <w:t>prevista dal</w:t>
      </w:r>
      <w:r w:rsidR="009932BD" w:rsidRPr="006B4471">
        <w:t>l</w:t>
      </w:r>
      <w:r w:rsidR="005F6943" w:rsidRPr="006B4471">
        <w:t>a</w:t>
      </w:r>
      <w:r w:rsidR="009932BD" w:rsidRPr="006B4471">
        <w:t xml:space="preserve"> norm</w:t>
      </w:r>
      <w:r w:rsidR="005F6943" w:rsidRPr="006B4471">
        <w:t>ativa</w:t>
      </w:r>
      <w:r w:rsidR="009932BD" w:rsidRPr="006B4471">
        <w:t xml:space="preserve"> </w:t>
      </w:r>
      <w:r w:rsidR="005F6943" w:rsidRPr="006B4471">
        <w:t>vigente</w:t>
      </w:r>
      <w:r w:rsidR="006B7F39">
        <w:t>, molto chiara anche nel</w:t>
      </w:r>
      <w:r w:rsidR="004D4BB1">
        <w:t xml:space="preserve"> riconoscere la rappresentatività dei lavoratori.</w:t>
      </w:r>
    </w:p>
    <w:p w:rsidR="009932BD" w:rsidRPr="006B4471" w:rsidRDefault="00262F73" w:rsidP="009932BD">
      <w:pPr>
        <w:jc w:val="both"/>
      </w:pPr>
      <w:r w:rsidRPr="006B4471">
        <w:rPr>
          <w:sz w:val="24"/>
          <w:szCs w:val="24"/>
        </w:rPr>
        <w:t xml:space="preserve">La stagione di un rinnovo contrattuale nazionale deve aprirsi immediatamente, anche alla luce del recente pronunciamento della Corte Costituzionale. Non sarebbe tuttavia sufficiente fare di </w:t>
      </w:r>
      <w:proofErr w:type="gramStart"/>
      <w:r w:rsidRPr="006B4471">
        <w:rPr>
          <w:sz w:val="24"/>
          <w:szCs w:val="24"/>
        </w:rPr>
        <w:t>questo</w:t>
      </w:r>
      <w:proofErr w:type="gramEnd"/>
      <w:r w:rsidRPr="006B4471">
        <w:rPr>
          <w:sz w:val="24"/>
          <w:szCs w:val="24"/>
        </w:rPr>
        <w:t xml:space="preserve"> appuntamento il mero adempimento</w:t>
      </w:r>
      <w:r w:rsidR="002B08AC" w:rsidRPr="006B4471">
        <w:rPr>
          <w:sz w:val="24"/>
          <w:szCs w:val="24"/>
        </w:rPr>
        <w:t xml:space="preserve"> </w:t>
      </w:r>
      <w:r w:rsidR="006B4471" w:rsidRPr="006B4471">
        <w:rPr>
          <w:sz w:val="24"/>
          <w:szCs w:val="24"/>
        </w:rPr>
        <w:t>di un obbligo:</w:t>
      </w:r>
      <w:r w:rsidRPr="006B4471">
        <w:rPr>
          <w:sz w:val="24"/>
          <w:szCs w:val="24"/>
        </w:rPr>
        <w:t xml:space="preserve"> occorre che tutti, a partire dal governo, lo colgano e lo vivano come una straordinaria opportunità</w:t>
      </w:r>
      <w:r w:rsidR="009932BD" w:rsidRPr="006B4471">
        <w:rPr>
          <w:shd w:val="clear" w:color="auto" w:fill="FFFFFF"/>
        </w:rPr>
        <w:t xml:space="preserve"> di innovazione</w:t>
      </w:r>
      <w:r w:rsidR="009932BD" w:rsidRPr="006B4471">
        <w:rPr>
          <w:shd w:val="clear" w:color="auto" w:fill="FFFFFF"/>
          <w:lang w:val="es-ES_tradnl"/>
        </w:rPr>
        <w:t>, di democrazia</w:t>
      </w:r>
      <w:r w:rsidR="009932BD" w:rsidRPr="006B4471">
        <w:rPr>
          <w:shd w:val="clear" w:color="auto" w:fill="FFFFFF"/>
        </w:rPr>
        <w:t xml:space="preserve"> e di investimento sulla scuola pubblica, definita dai padri costituenti Organo Costituzionale.</w:t>
      </w:r>
      <w:r w:rsidR="009932BD" w:rsidRPr="006B4471">
        <w:t xml:space="preserve"> Perché investire sulla </w:t>
      </w:r>
      <w:proofErr w:type="gramStart"/>
      <w:r w:rsidR="009932BD" w:rsidRPr="006B4471">
        <w:t>cultura</w:t>
      </w:r>
      <w:proofErr w:type="gramEnd"/>
      <w:r w:rsidR="009932BD" w:rsidRPr="006B4471">
        <w:t xml:space="preserve"> è promozione </w:t>
      </w:r>
      <w:r w:rsidR="006B4471" w:rsidRPr="006B4471">
        <w:t>di</w:t>
      </w:r>
      <w:r w:rsidR="009932BD" w:rsidRPr="006B4471">
        <w:t xml:space="preserve"> futuro. </w:t>
      </w:r>
    </w:p>
    <w:p w:rsidR="00536B83" w:rsidRPr="006B4471" w:rsidRDefault="006B4471" w:rsidP="00214902">
      <w:pPr>
        <w:jc w:val="both"/>
        <w:rPr>
          <w:sz w:val="24"/>
          <w:szCs w:val="24"/>
        </w:rPr>
      </w:pPr>
      <w:r w:rsidRPr="006B4471">
        <w:rPr>
          <w:sz w:val="24"/>
          <w:szCs w:val="24"/>
        </w:rPr>
        <w:t xml:space="preserve">Alla richiesta </w:t>
      </w:r>
      <w:proofErr w:type="gramStart"/>
      <w:r w:rsidRPr="006B4471">
        <w:rPr>
          <w:sz w:val="24"/>
          <w:szCs w:val="24"/>
        </w:rPr>
        <w:t xml:space="preserve">di </w:t>
      </w:r>
      <w:proofErr w:type="gramEnd"/>
      <w:r w:rsidR="0002661B" w:rsidRPr="006B4471">
        <w:rPr>
          <w:sz w:val="24"/>
          <w:szCs w:val="24"/>
        </w:rPr>
        <w:t>immediata apertura del negoziato sul rinnovo del contratto nazionale</w:t>
      </w:r>
      <w:r w:rsidR="00C97034" w:rsidRPr="006B4471">
        <w:rPr>
          <w:sz w:val="24"/>
          <w:szCs w:val="24"/>
        </w:rPr>
        <w:t xml:space="preserve">, indispensabile prima di tutto per un doveroso recupero salariale dopo un blocco protratto per anni, </w:t>
      </w:r>
      <w:r w:rsidR="0002661B" w:rsidRPr="006B4471">
        <w:rPr>
          <w:sz w:val="24"/>
          <w:szCs w:val="24"/>
        </w:rPr>
        <w:t xml:space="preserve">si accompagna quella di riconoscere la dovuta attenzione e il giusto valore alla contrattazione d’istituto come fattore che concorre in modo </w:t>
      </w:r>
      <w:r w:rsidR="00350F24" w:rsidRPr="006B4471">
        <w:rPr>
          <w:sz w:val="24"/>
          <w:szCs w:val="24"/>
        </w:rPr>
        <w:t>determinante</w:t>
      </w:r>
      <w:r w:rsidR="0002661B" w:rsidRPr="006B4471">
        <w:rPr>
          <w:sz w:val="24"/>
          <w:szCs w:val="24"/>
        </w:rPr>
        <w:t xml:space="preserve"> al buon governo </w:t>
      </w:r>
      <w:r w:rsidR="009932BD" w:rsidRPr="006B4471">
        <w:t xml:space="preserve">e all’autonomia </w:t>
      </w:r>
      <w:r w:rsidR="0002661B" w:rsidRPr="006B4471">
        <w:rPr>
          <w:sz w:val="24"/>
          <w:szCs w:val="24"/>
        </w:rPr>
        <w:t xml:space="preserve">delle istituzioni scolastiche. </w:t>
      </w:r>
    </w:p>
    <w:p w:rsidR="00280EBB" w:rsidRPr="006B4471" w:rsidRDefault="009932BD" w:rsidP="00280EBB">
      <w:pPr>
        <w:jc w:val="both"/>
        <w:rPr>
          <w:sz w:val="24"/>
          <w:szCs w:val="24"/>
        </w:rPr>
      </w:pPr>
      <w:r w:rsidRPr="006B4471">
        <w:t>La contrattazione rappresenta</w:t>
      </w:r>
      <w:proofErr w:type="gramStart"/>
      <w:r w:rsidRPr="006B4471">
        <w:t xml:space="preserve"> infatti</w:t>
      </w:r>
      <w:proofErr w:type="gramEnd"/>
      <w:r w:rsidRPr="006B4471">
        <w:t xml:space="preserve"> uno strumento essenziale di rappresentanza e di sintesi fra esigenze, attese e interessi, ma anche di supporto a un’ottimale organizzazione del lavoro. È anche la sede in cui più efficacemente si può agire per prevenire e risolvere tensioni e conflitti. La chiarezza e la trasparenza delle regole sono al tempo stesso un risparmio e una modernizzazione delle Istituzioni Pubbliche. </w:t>
      </w:r>
      <w:r w:rsidR="00280EBB" w:rsidRPr="006B4471">
        <w:rPr>
          <w:sz w:val="24"/>
          <w:szCs w:val="24"/>
        </w:rPr>
        <w:t xml:space="preserve">In questo senso le decine di migliaia di persone attivamente impegnate nelle RSU devono essere considerate una risorsa preziosa non soltanto per il sindacato, ma per tutta la nostra scuola. </w:t>
      </w:r>
    </w:p>
    <w:p w:rsidR="00375B7B" w:rsidRDefault="00280EBB" w:rsidP="006B4471">
      <w:pPr>
        <w:jc w:val="both"/>
      </w:pPr>
      <w:r w:rsidRPr="006B4471">
        <w:t xml:space="preserve">Queste ragioni e questi obiettivi </w:t>
      </w:r>
      <w:r w:rsidR="00EB74D2" w:rsidRPr="006B4471">
        <w:t xml:space="preserve">definiscono una piattaforma rivendicativa su cui </w:t>
      </w:r>
      <w:r w:rsidRPr="006B4471">
        <w:t>l’iniziativa dei sindacati proseguirà</w:t>
      </w:r>
      <w:r w:rsidR="00EB74D2" w:rsidRPr="006B4471">
        <w:t xml:space="preserve">, </w:t>
      </w:r>
      <w:proofErr w:type="gramStart"/>
      <w:r w:rsidR="00EB74D2" w:rsidRPr="006B4471">
        <w:t>a partire dall’</w:t>
      </w:r>
      <w:proofErr w:type="gramEnd"/>
      <w:r w:rsidR="00EB74D2" w:rsidRPr="006B4471">
        <w:t>assemblea</w:t>
      </w:r>
      <w:r w:rsidRPr="006B4471">
        <w:t xml:space="preserve"> </w:t>
      </w:r>
      <w:r w:rsidR="00EB74D2" w:rsidRPr="006B4471">
        <w:t xml:space="preserve">nazionale di venerdì 11 settembre p.v. a Roma, e si snoderà </w:t>
      </w:r>
      <w:r w:rsidR="007B40A0" w:rsidRPr="007B40A0">
        <w:t>per tutto il personale docente</w:t>
      </w:r>
      <w:r w:rsidR="007B40A0">
        <w:t>,</w:t>
      </w:r>
      <w:r w:rsidR="007B40A0" w:rsidRPr="007B40A0">
        <w:t xml:space="preserve"> ATA </w:t>
      </w:r>
      <w:r w:rsidR="007B40A0">
        <w:t>e dirigente</w:t>
      </w:r>
      <w:r w:rsidR="007B40A0" w:rsidRPr="007B40A0">
        <w:t xml:space="preserve"> </w:t>
      </w:r>
      <w:r w:rsidRPr="006B4471">
        <w:t>attraverso</w:t>
      </w:r>
      <w:r w:rsidR="006B4471" w:rsidRPr="006B4471">
        <w:t xml:space="preserve"> azioni</w:t>
      </w:r>
      <w:r w:rsidR="009932BD" w:rsidRPr="006B4471">
        <w:t xml:space="preserve"> </w:t>
      </w:r>
      <w:r w:rsidR="009932BD" w:rsidRPr="006B4471">
        <w:rPr>
          <w:lang w:val="es-ES_tradnl"/>
        </w:rPr>
        <w:t>territoriali</w:t>
      </w:r>
      <w:r w:rsidR="006B4471" w:rsidRPr="006B4471">
        <w:t xml:space="preserve"> cui seguirà</w:t>
      </w:r>
      <w:r w:rsidR="004D4BB1">
        <w:t>, oltre a quanto potrà essere attivato in ambito regionale,</w:t>
      </w:r>
      <w:r w:rsidR="009932BD" w:rsidRPr="006B4471">
        <w:t xml:space="preserve"> una giornata di </w:t>
      </w:r>
      <w:r w:rsidR="006B4471" w:rsidRPr="006B4471">
        <w:t>mobilitazione</w:t>
      </w:r>
      <w:r w:rsidR="009932BD" w:rsidRPr="006B4471">
        <w:t xml:space="preserve"> nazionale </w:t>
      </w:r>
      <w:r w:rsidR="004D4BB1">
        <w:t>nel mese di</w:t>
      </w:r>
      <w:r w:rsidR="009932BD" w:rsidRPr="006B4471">
        <w:t xml:space="preserve"> ottobre</w:t>
      </w:r>
      <w:r w:rsidR="004D4BB1">
        <w:t>.</w:t>
      </w:r>
    </w:p>
    <w:p w:rsidR="00FE15BB" w:rsidRDefault="00FE15BB" w:rsidP="006B4471">
      <w:pPr>
        <w:jc w:val="both"/>
      </w:pPr>
    </w:p>
    <w:p w:rsidR="00FE15BB" w:rsidRDefault="00FE15BB" w:rsidP="006B4471">
      <w:pPr>
        <w:jc w:val="both"/>
      </w:pPr>
      <w:r>
        <w:t>Roma, 10 settembre 2015</w:t>
      </w:r>
    </w:p>
    <w:p w:rsidR="00FE15BB" w:rsidRDefault="00FE15BB" w:rsidP="006B4471">
      <w:pPr>
        <w:jc w:val="both"/>
      </w:pPr>
    </w:p>
    <w:p w:rsidR="00D306C9" w:rsidRDefault="00BD0F3F" w:rsidP="006B4471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63B73DB5" wp14:editId="07C721C6">
            <wp:simplePos x="0" y="0"/>
            <wp:positionH relativeFrom="column">
              <wp:posOffset>0</wp:posOffset>
            </wp:positionH>
            <wp:positionV relativeFrom="paragraph">
              <wp:posOffset>72809</wp:posOffset>
            </wp:positionV>
            <wp:extent cx="6120130" cy="56134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ipagina-5-sig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6C9" w:rsidRPr="006B4471" w:rsidRDefault="00D306C9" w:rsidP="006B4471">
      <w:pPr>
        <w:jc w:val="both"/>
      </w:pPr>
    </w:p>
    <w:sectPr w:rsidR="00D306C9" w:rsidRPr="006B4471" w:rsidSect="00B17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E9" w:rsidRDefault="00182EE9" w:rsidP="00B178A0">
      <w:pPr>
        <w:spacing w:after="0" w:line="240" w:lineRule="auto"/>
      </w:pPr>
      <w:r>
        <w:separator/>
      </w:r>
    </w:p>
  </w:endnote>
  <w:endnote w:type="continuationSeparator" w:id="0">
    <w:p w:rsidR="00182EE9" w:rsidRDefault="00182EE9" w:rsidP="00B1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ConMedDB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3F" w:rsidRDefault="00BD0F3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544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E15BB" w:rsidRDefault="00FE15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F3F">
          <w:rPr>
            <w:noProof/>
          </w:rPr>
          <w:t>3</w:t>
        </w:r>
        <w:r>
          <w:fldChar w:fldCharType="end"/>
        </w:r>
      </w:p>
    </w:sdtContent>
  </w:sdt>
  <w:p w:rsidR="00FE15BB" w:rsidRDefault="00FE15B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3F" w:rsidRDefault="00BD0F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E9" w:rsidRDefault="00182EE9" w:rsidP="00B178A0">
      <w:pPr>
        <w:spacing w:after="0" w:line="240" w:lineRule="auto"/>
      </w:pPr>
      <w:r>
        <w:separator/>
      </w:r>
    </w:p>
  </w:footnote>
  <w:footnote w:type="continuationSeparator" w:id="0">
    <w:p w:rsidR="00182EE9" w:rsidRDefault="00182EE9" w:rsidP="00B1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3F" w:rsidRDefault="00BD0F3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3F" w:rsidRDefault="00BD0F3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3F" w:rsidRDefault="00BD0F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33"/>
    <w:rsid w:val="00024E22"/>
    <w:rsid w:val="0002661B"/>
    <w:rsid w:val="00152720"/>
    <w:rsid w:val="00164D6C"/>
    <w:rsid w:val="00181FED"/>
    <w:rsid w:val="00182EE9"/>
    <w:rsid w:val="001B6B9E"/>
    <w:rsid w:val="001E0B3A"/>
    <w:rsid w:val="00214902"/>
    <w:rsid w:val="00233C5D"/>
    <w:rsid w:val="00244C3C"/>
    <w:rsid w:val="00262F73"/>
    <w:rsid w:val="00280EBB"/>
    <w:rsid w:val="002B08AC"/>
    <w:rsid w:val="003275DC"/>
    <w:rsid w:val="00350F24"/>
    <w:rsid w:val="00375B7B"/>
    <w:rsid w:val="003830F3"/>
    <w:rsid w:val="00387F1B"/>
    <w:rsid w:val="003C7BFC"/>
    <w:rsid w:val="003D3EC5"/>
    <w:rsid w:val="003F21DA"/>
    <w:rsid w:val="004014CC"/>
    <w:rsid w:val="00484EA4"/>
    <w:rsid w:val="00490369"/>
    <w:rsid w:val="004C1937"/>
    <w:rsid w:val="004D4BB1"/>
    <w:rsid w:val="00536B83"/>
    <w:rsid w:val="005C7202"/>
    <w:rsid w:val="005D2FB6"/>
    <w:rsid w:val="005D514A"/>
    <w:rsid w:val="005E550E"/>
    <w:rsid w:val="005F6943"/>
    <w:rsid w:val="00630B6E"/>
    <w:rsid w:val="00640B33"/>
    <w:rsid w:val="00644A99"/>
    <w:rsid w:val="00661964"/>
    <w:rsid w:val="006B4471"/>
    <w:rsid w:val="006B7F39"/>
    <w:rsid w:val="006C4A37"/>
    <w:rsid w:val="006F5ACB"/>
    <w:rsid w:val="006F7019"/>
    <w:rsid w:val="00754D3A"/>
    <w:rsid w:val="0076337C"/>
    <w:rsid w:val="00791FB0"/>
    <w:rsid w:val="007A5340"/>
    <w:rsid w:val="007B40A0"/>
    <w:rsid w:val="00804EEF"/>
    <w:rsid w:val="00811871"/>
    <w:rsid w:val="00884F95"/>
    <w:rsid w:val="008A0FF9"/>
    <w:rsid w:val="008B3A58"/>
    <w:rsid w:val="00900EB4"/>
    <w:rsid w:val="009213FF"/>
    <w:rsid w:val="009841C1"/>
    <w:rsid w:val="00986416"/>
    <w:rsid w:val="00990CB8"/>
    <w:rsid w:val="009932BD"/>
    <w:rsid w:val="009A0F2D"/>
    <w:rsid w:val="00A837C9"/>
    <w:rsid w:val="00AC77DE"/>
    <w:rsid w:val="00AD5D2E"/>
    <w:rsid w:val="00B178A0"/>
    <w:rsid w:val="00B86651"/>
    <w:rsid w:val="00BD0F3F"/>
    <w:rsid w:val="00BE5413"/>
    <w:rsid w:val="00C164B9"/>
    <w:rsid w:val="00C4069B"/>
    <w:rsid w:val="00C97034"/>
    <w:rsid w:val="00CA4EC1"/>
    <w:rsid w:val="00D21DF5"/>
    <w:rsid w:val="00D306C9"/>
    <w:rsid w:val="00D678B4"/>
    <w:rsid w:val="00E01472"/>
    <w:rsid w:val="00E541AF"/>
    <w:rsid w:val="00E62CC3"/>
    <w:rsid w:val="00E670ED"/>
    <w:rsid w:val="00E700B8"/>
    <w:rsid w:val="00EB74D2"/>
    <w:rsid w:val="00F50014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7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8A0"/>
  </w:style>
  <w:style w:type="paragraph" w:styleId="Pidipagina">
    <w:name w:val="footer"/>
    <w:basedOn w:val="Normale"/>
    <w:link w:val="PidipaginaCarattere"/>
    <w:uiPriority w:val="99"/>
    <w:unhideWhenUsed/>
    <w:rsid w:val="00B17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7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8A0"/>
  </w:style>
  <w:style w:type="paragraph" w:styleId="Pidipagina">
    <w:name w:val="footer"/>
    <w:basedOn w:val="Normale"/>
    <w:link w:val="PidipaginaCarattere"/>
    <w:uiPriority w:val="99"/>
    <w:unhideWhenUsed/>
    <w:rsid w:val="00B17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Manuzio</dc:creator>
  <cp:lastModifiedBy>Gianni Manuzio</cp:lastModifiedBy>
  <cp:revision>4</cp:revision>
  <cp:lastPrinted>2015-09-09T16:41:00Z</cp:lastPrinted>
  <dcterms:created xsi:type="dcterms:W3CDTF">2015-09-09T16:40:00Z</dcterms:created>
  <dcterms:modified xsi:type="dcterms:W3CDTF">2015-09-09T16:41:00Z</dcterms:modified>
</cp:coreProperties>
</file>