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9D" w:rsidRPr="00691673" w:rsidRDefault="00583B9D" w:rsidP="00583B9D">
      <w:pPr>
        <w:pStyle w:val="Intestazione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691673">
        <w:rPr>
          <w:rFonts w:ascii="Arial" w:hAnsi="Arial" w:cs="Arial"/>
          <w:color w:val="auto"/>
          <w:sz w:val="18"/>
          <w:szCs w:val="18"/>
        </w:rPr>
        <w:t>Ministero dell’Istruzione, dell’Università e della Ricerca</w:t>
      </w:r>
    </w:p>
    <w:p w:rsidR="00583B9D" w:rsidRPr="00691673" w:rsidRDefault="00583B9D" w:rsidP="00583B9D">
      <w:pPr>
        <w:pStyle w:val="Intestazione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691673">
        <w:rPr>
          <w:rFonts w:ascii="Arial" w:hAnsi="Arial" w:cs="Arial"/>
          <w:color w:val="auto"/>
          <w:sz w:val="18"/>
          <w:szCs w:val="18"/>
        </w:rPr>
        <w:t>Dipartimento per l’Istruzione</w:t>
      </w:r>
    </w:p>
    <w:p w:rsidR="00583B9D" w:rsidRPr="00691673" w:rsidRDefault="00583B9D" w:rsidP="00583B9D">
      <w:pPr>
        <w:pStyle w:val="Intestazione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691673">
        <w:rPr>
          <w:rFonts w:ascii="Arial" w:hAnsi="Arial" w:cs="Arial"/>
          <w:color w:val="auto"/>
          <w:sz w:val="18"/>
          <w:szCs w:val="18"/>
        </w:rPr>
        <w:t>Direzione Generale per il personale scolastico</w:t>
      </w:r>
    </w:p>
    <w:p w:rsidR="00583B9D" w:rsidRPr="00691673" w:rsidRDefault="00583B9D" w:rsidP="00583B9D">
      <w:pPr>
        <w:pStyle w:val="Intestazione"/>
        <w:jc w:val="center"/>
        <w:rPr>
          <w:rFonts w:ascii="Arial" w:hAnsi="Arial" w:cs="Arial"/>
          <w:color w:val="auto"/>
          <w:sz w:val="18"/>
          <w:szCs w:val="18"/>
        </w:rPr>
      </w:pPr>
      <w:r w:rsidRPr="00691673">
        <w:rPr>
          <w:rFonts w:ascii="Arial" w:hAnsi="Arial" w:cs="Arial"/>
          <w:color w:val="auto"/>
          <w:sz w:val="18"/>
          <w:szCs w:val="18"/>
        </w:rPr>
        <w:t>Ufficio IV</w:t>
      </w:r>
    </w:p>
    <w:p w:rsidR="00583B9D" w:rsidRPr="00691673" w:rsidRDefault="00583B9D" w:rsidP="00583B9D">
      <w:pPr>
        <w:pStyle w:val="Intestazione"/>
        <w:jc w:val="center"/>
        <w:rPr>
          <w:rFonts w:ascii="Arial" w:hAnsi="Arial" w:cs="Arial"/>
          <w:color w:val="auto"/>
          <w:sz w:val="18"/>
          <w:szCs w:val="18"/>
        </w:rPr>
      </w:pPr>
    </w:p>
    <w:p w:rsidR="00583B9D" w:rsidRPr="00691673" w:rsidRDefault="00583B9D" w:rsidP="00583B9D">
      <w:pPr>
        <w:tabs>
          <w:tab w:val="left" w:pos="5287"/>
        </w:tabs>
        <w:rPr>
          <w:rFonts w:ascii="Arial" w:hAnsi="Arial" w:cs="Arial"/>
          <w:color w:val="auto"/>
          <w:sz w:val="18"/>
          <w:szCs w:val="18"/>
        </w:rPr>
      </w:pPr>
      <w:proofErr w:type="spellStart"/>
      <w:r w:rsidRPr="00691673">
        <w:rPr>
          <w:rFonts w:ascii="Arial" w:hAnsi="Arial" w:cs="Arial"/>
          <w:bCs/>
          <w:color w:val="auto"/>
          <w:sz w:val="18"/>
          <w:szCs w:val="18"/>
        </w:rPr>
        <w:t>Prot</w:t>
      </w:r>
      <w:proofErr w:type="spellEnd"/>
      <w:r w:rsidRPr="00691673">
        <w:rPr>
          <w:rFonts w:ascii="Arial" w:hAnsi="Arial" w:cs="Arial"/>
          <w:bCs/>
          <w:color w:val="auto"/>
          <w:sz w:val="18"/>
          <w:szCs w:val="18"/>
        </w:rPr>
        <w:t>. n. AOODGPER</w:t>
      </w:r>
      <w:r w:rsidRPr="00691673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691673">
        <w:rPr>
          <w:rFonts w:ascii="Arial" w:hAnsi="Arial" w:cs="Arial"/>
          <w:bCs/>
          <w:color w:val="auto"/>
          <w:sz w:val="18"/>
          <w:szCs w:val="18"/>
        </w:rPr>
        <w:t>4828</w:t>
      </w:r>
      <w:r w:rsidRPr="00691673">
        <w:rPr>
          <w:rFonts w:ascii="Arial" w:hAnsi="Arial" w:cs="Arial"/>
          <w:color w:val="auto"/>
          <w:sz w:val="18"/>
          <w:szCs w:val="18"/>
        </w:rPr>
        <w:tab/>
      </w:r>
      <w:r w:rsidRPr="00691673">
        <w:rPr>
          <w:rFonts w:ascii="Arial" w:hAnsi="Arial" w:cs="Arial"/>
          <w:color w:val="auto"/>
          <w:sz w:val="18"/>
          <w:szCs w:val="18"/>
        </w:rPr>
        <w:tab/>
      </w:r>
      <w:r w:rsidRPr="00691673">
        <w:rPr>
          <w:rFonts w:ascii="Arial" w:hAnsi="Arial" w:cs="Arial"/>
          <w:color w:val="auto"/>
          <w:sz w:val="18"/>
          <w:szCs w:val="18"/>
        </w:rPr>
        <w:tab/>
        <w:t>Roma, 19.5.2014</w:t>
      </w:r>
    </w:p>
    <w:p w:rsidR="00583B9D" w:rsidRPr="00691673" w:rsidRDefault="00583B9D" w:rsidP="00583B9D">
      <w:pPr>
        <w:tabs>
          <w:tab w:val="left" w:pos="5287"/>
        </w:tabs>
        <w:rPr>
          <w:rFonts w:ascii="Arial" w:hAnsi="Arial" w:cs="Arial"/>
          <w:color w:val="auto"/>
          <w:sz w:val="18"/>
          <w:szCs w:val="18"/>
        </w:rPr>
      </w:pPr>
    </w:p>
    <w:p w:rsidR="00583B9D" w:rsidRPr="00691673" w:rsidRDefault="00583B9D" w:rsidP="00583B9D">
      <w:pPr>
        <w:overflowPunct w:val="0"/>
        <w:autoSpaceDE w:val="0"/>
        <w:autoSpaceDN w:val="0"/>
        <w:adjustRightInd w:val="0"/>
        <w:ind w:firstLine="2520"/>
        <w:rPr>
          <w:rFonts w:ascii="Arial" w:hAnsi="Arial" w:cs="Arial"/>
          <w:color w:val="auto"/>
          <w:sz w:val="18"/>
          <w:szCs w:val="18"/>
        </w:rPr>
      </w:pPr>
    </w:p>
    <w:p w:rsidR="00583B9D" w:rsidRPr="00691673" w:rsidRDefault="00583B9D" w:rsidP="00583B9D">
      <w:pPr>
        <w:overflowPunct w:val="0"/>
        <w:autoSpaceDE w:val="0"/>
        <w:autoSpaceDN w:val="0"/>
        <w:adjustRightInd w:val="0"/>
        <w:ind w:firstLine="2520"/>
        <w:jc w:val="right"/>
        <w:rPr>
          <w:rFonts w:ascii="Arial" w:hAnsi="Arial" w:cs="Arial"/>
          <w:color w:val="auto"/>
          <w:sz w:val="18"/>
          <w:szCs w:val="18"/>
        </w:rPr>
      </w:pPr>
      <w:r w:rsidRPr="00691673">
        <w:rPr>
          <w:rFonts w:ascii="Arial" w:hAnsi="Arial" w:cs="Arial"/>
          <w:color w:val="auto"/>
          <w:sz w:val="18"/>
          <w:szCs w:val="18"/>
        </w:rPr>
        <w:t>Ai Direttori Generali degli Uffici Scolastici Regionali</w:t>
      </w:r>
    </w:p>
    <w:p w:rsidR="00583B9D" w:rsidRPr="00691673" w:rsidRDefault="00583B9D" w:rsidP="00583B9D">
      <w:pPr>
        <w:overflowPunct w:val="0"/>
        <w:autoSpaceDE w:val="0"/>
        <w:autoSpaceDN w:val="0"/>
        <w:adjustRightInd w:val="0"/>
        <w:ind w:firstLine="2520"/>
        <w:jc w:val="right"/>
        <w:rPr>
          <w:rFonts w:ascii="Arial" w:hAnsi="Arial" w:cs="Arial"/>
          <w:color w:val="auto"/>
          <w:sz w:val="18"/>
          <w:szCs w:val="18"/>
        </w:rPr>
      </w:pPr>
      <w:r w:rsidRPr="00691673">
        <w:rPr>
          <w:rFonts w:ascii="Arial" w:hAnsi="Arial" w:cs="Arial"/>
          <w:color w:val="auto"/>
          <w:sz w:val="18"/>
          <w:szCs w:val="18"/>
        </w:rPr>
        <w:t>LORO SEDI</w:t>
      </w:r>
    </w:p>
    <w:p w:rsidR="00583B9D" w:rsidRPr="00691673" w:rsidRDefault="00583B9D" w:rsidP="00583B9D">
      <w:pPr>
        <w:overflowPunct w:val="0"/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</w:p>
    <w:p w:rsidR="00583B9D" w:rsidRPr="00691673" w:rsidRDefault="00583B9D" w:rsidP="00583B9D">
      <w:pPr>
        <w:overflowPunct w:val="0"/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</w:p>
    <w:p w:rsidR="00583B9D" w:rsidRPr="00691673" w:rsidRDefault="00583B9D" w:rsidP="00583B9D">
      <w:pPr>
        <w:pStyle w:val="Normale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691673">
        <w:rPr>
          <w:rFonts w:ascii="Arial" w:hAnsi="Arial" w:cs="Arial"/>
          <w:b/>
          <w:bCs/>
          <w:sz w:val="18"/>
          <w:szCs w:val="18"/>
        </w:rPr>
        <w:t>Oggetto</w:t>
      </w:r>
      <w:r w:rsidRPr="00691673">
        <w:rPr>
          <w:rFonts w:ascii="Arial" w:hAnsi="Arial" w:cs="Arial"/>
          <w:sz w:val="18"/>
          <w:szCs w:val="18"/>
        </w:rPr>
        <w:t>:</w:t>
      </w:r>
      <w:r w:rsidRPr="00691673">
        <w:rPr>
          <w:rStyle w:val="oggetto"/>
          <w:rFonts w:ascii="Arial" w:hAnsi="Arial" w:cs="Arial"/>
          <w:sz w:val="18"/>
          <w:szCs w:val="18"/>
        </w:rPr>
        <w:t xml:space="preserve"> Organico di diritto e mobilità personale docente</w:t>
      </w:r>
      <w:r w:rsidRPr="00691673">
        <w:rPr>
          <w:rFonts w:ascii="Arial" w:hAnsi="Arial" w:cs="Arial"/>
          <w:sz w:val="18"/>
          <w:szCs w:val="18"/>
        </w:rPr>
        <w:t xml:space="preserve"> della scuola </w:t>
      </w:r>
      <w:r w:rsidRPr="00691673">
        <w:rPr>
          <w:rFonts w:ascii="Arial" w:hAnsi="Arial" w:cs="Arial"/>
          <w:b/>
          <w:sz w:val="18"/>
          <w:szCs w:val="18"/>
        </w:rPr>
        <w:t>secondaria di I grado</w:t>
      </w:r>
      <w:r w:rsidRPr="006916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691673">
        <w:rPr>
          <w:rFonts w:ascii="Arial" w:hAnsi="Arial" w:cs="Arial"/>
          <w:sz w:val="18"/>
          <w:szCs w:val="18"/>
        </w:rPr>
        <w:t xml:space="preserve">Chiusura funzioni. </w:t>
      </w:r>
      <w:proofErr w:type="spellStart"/>
      <w:r w:rsidRPr="00691673">
        <w:rPr>
          <w:rFonts w:ascii="Arial" w:hAnsi="Arial" w:cs="Arial"/>
          <w:sz w:val="18"/>
          <w:szCs w:val="18"/>
        </w:rPr>
        <w:t>A.s.</w:t>
      </w:r>
      <w:proofErr w:type="spellEnd"/>
      <w:r w:rsidRPr="00691673">
        <w:rPr>
          <w:rFonts w:ascii="Arial" w:hAnsi="Arial" w:cs="Arial"/>
          <w:sz w:val="18"/>
          <w:szCs w:val="18"/>
        </w:rPr>
        <w:t xml:space="preserve"> 2014/15.</w:t>
      </w:r>
    </w:p>
    <w:p w:rsidR="00583B9D" w:rsidRPr="00691673" w:rsidRDefault="00583B9D" w:rsidP="00583B9D">
      <w:pPr>
        <w:pStyle w:val="Normale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583B9D" w:rsidRPr="00691673" w:rsidRDefault="00583B9D" w:rsidP="00583B9D">
      <w:pPr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 w:rsidRPr="00691673">
        <w:rPr>
          <w:rFonts w:ascii="Arial" w:hAnsi="Arial" w:cs="Arial"/>
          <w:color w:val="auto"/>
          <w:sz w:val="18"/>
          <w:szCs w:val="18"/>
        </w:rPr>
        <w:tab/>
        <w:t>Considerata la complessità delle operazioni propedeutiche alla mobilità del personale della scuola e tenuto conto delle numerose segnalazioni, pervenute da parte degli Uffici scolastici regionali, circa le difficoltà incontrate nello svolgimento delle attività necessarie entro i tempi stabiliti, si comunica che le date concernenti i termini di acquisizione delle disponibilità e, conseguentemente, di pubblicazione dei movimenti relativi al personale docente della scuola secondaria di I grado, fissati nell’O.M. 28.2.2014, n.32 – art. 2 comma 2, sono articolate come segue:</w:t>
      </w:r>
    </w:p>
    <w:p w:rsidR="00583B9D" w:rsidRPr="00691673" w:rsidRDefault="00583B9D" w:rsidP="00583B9D">
      <w:pPr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</w:p>
    <w:p w:rsidR="00583B9D" w:rsidRPr="00691673" w:rsidRDefault="00583B9D" w:rsidP="00583B9D">
      <w:pPr>
        <w:autoSpaceDE w:val="0"/>
        <w:autoSpaceDN w:val="0"/>
        <w:adjustRightInd w:val="0"/>
        <w:rPr>
          <w:rFonts w:ascii="Arial" w:hAnsi="Arial" w:cs="Arial"/>
          <w:b/>
          <w:color w:val="auto"/>
          <w:sz w:val="18"/>
          <w:szCs w:val="18"/>
        </w:rPr>
      </w:pPr>
      <w:r w:rsidRPr="00691673">
        <w:rPr>
          <w:rFonts w:ascii="Arial" w:hAnsi="Arial" w:cs="Arial"/>
          <w:b/>
          <w:color w:val="auto"/>
          <w:sz w:val="18"/>
          <w:szCs w:val="18"/>
        </w:rPr>
        <w:t>personale docente</w:t>
      </w:r>
    </w:p>
    <w:p w:rsidR="00583B9D" w:rsidRPr="00691673" w:rsidRDefault="00583B9D" w:rsidP="00583B9D">
      <w:pPr>
        <w:rPr>
          <w:rFonts w:ascii="Arial" w:hAnsi="Arial" w:cs="Arial"/>
          <w:color w:val="auto"/>
          <w:sz w:val="18"/>
          <w:szCs w:val="18"/>
          <w:u w:color="FF0000"/>
        </w:rPr>
      </w:pPr>
      <w:r w:rsidRPr="00691673">
        <w:rPr>
          <w:rFonts w:ascii="Arial" w:hAnsi="Arial" w:cs="Arial"/>
          <w:i/>
          <w:color w:val="auto"/>
          <w:sz w:val="18"/>
          <w:szCs w:val="18"/>
          <w:u w:color="FF0000"/>
        </w:rPr>
        <w:t>scuola secondaria di I grado</w:t>
      </w:r>
    </w:p>
    <w:p w:rsidR="00583B9D" w:rsidRPr="00691673" w:rsidRDefault="00583B9D" w:rsidP="00583B9D">
      <w:pPr>
        <w:pStyle w:val="BodyText3"/>
        <w:tabs>
          <w:tab w:val="clear" w:pos="284"/>
        </w:tabs>
        <w:rPr>
          <w:rFonts w:cs="Arial"/>
          <w:sz w:val="18"/>
          <w:szCs w:val="18"/>
          <w:u w:color="FF0000"/>
          <w:lang w:val="it-IT"/>
        </w:rPr>
      </w:pPr>
      <w:r w:rsidRPr="00691673">
        <w:rPr>
          <w:rFonts w:cs="Arial"/>
          <w:sz w:val="18"/>
          <w:szCs w:val="18"/>
          <w:u w:color="FF0000"/>
          <w:lang w:val="it-IT"/>
        </w:rPr>
        <w:t xml:space="preserve">1 - termine ultimo comunicazione al SIDI delle domande </w:t>
      </w:r>
    </w:p>
    <w:p w:rsidR="00583B9D" w:rsidRPr="00691673" w:rsidRDefault="00583B9D" w:rsidP="00583B9D">
      <w:pPr>
        <w:rPr>
          <w:rFonts w:ascii="Arial" w:hAnsi="Arial" w:cs="Arial"/>
          <w:color w:val="auto"/>
          <w:sz w:val="18"/>
          <w:szCs w:val="18"/>
          <w:u w:color="FF0000"/>
        </w:rPr>
      </w:pPr>
      <w:r w:rsidRPr="00691673">
        <w:rPr>
          <w:rFonts w:ascii="Arial" w:hAnsi="Arial" w:cs="Arial"/>
          <w:color w:val="auto"/>
          <w:sz w:val="18"/>
          <w:szCs w:val="18"/>
          <w:u w:color="FF0000"/>
        </w:rPr>
        <w:t xml:space="preserve">      di mobilità e dei posti disponibili....................................….. </w:t>
      </w:r>
      <w:r w:rsidRPr="00691673">
        <w:rPr>
          <w:rFonts w:ascii="Arial" w:hAnsi="Arial" w:cs="Arial"/>
          <w:b/>
          <w:color w:val="auto"/>
          <w:sz w:val="18"/>
          <w:szCs w:val="18"/>
          <w:u w:color="FF0000"/>
        </w:rPr>
        <w:t>5 giugno</w:t>
      </w:r>
    </w:p>
    <w:p w:rsidR="00583B9D" w:rsidRPr="00691673" w:rsidRDefault="00583B9D" w:rsidP="00583B9D">
      <w:pPr>
        <w:rPr>
          <w:rFonts w:ascii="Arial" w:hAnsi="Arial" w:cs="Arial"/>
          <w:color w:val="auto"/>
          <w:sz w:val="18"/>
          <w:szCs w:val="18"/>
          <w:u w:color="FF0000"/>
        </w:rPr>
      </w:pPr>
      <w:r w:rsidRPr="00691673">
        <w:rPr>
          <w:rFonts w:ascii="Arial" w:hAnsi="Arial" w:cs="Arial"/>
          <w:color w:val="auto"/>
          <w:sz w:val="18"/>
          <w:szCs w:val="18"/>
          <w:u w:color="FF0000"/>
        </w:rPr>
        <w:t xml:space="preserve">2 - pubblicazione  dei movimenti ............................................. </w:t>
      </w:r>
      <w:r w:rsidRPr="00691673">
        <w:rPr>
          <w:rFonts w:ascii="Arial" w:hAnsi="Arial" w:cs="Arial"/>
          <w:b/>
          <w:color w:val="auto"/>
          <w:sz w:val="18"/>
          <w:szCs w:val="18"/>
          <w:u w:color="FF0000"/>
        </w:rPr>
        <w:t>27 giugno</w:t>
      </w:r>
    </w:p>
    <w:p w:rsidR="00583B9D" w:rsidRPr="00691673" w:rsidRDefault="00583B9D" w:rsidP="00583B9D">
      <w:pPr>
        <w:autoSpaceDE w:val="0"/>
        <w:autoSpaceDN w:val="0"/>
        <w:adjustRightInd w:val="0"/>
        <w:rPr>
          <w:rFonts w:ascii="Arial" w:hAnsi="Arial" w:cs="Arial"/>
          <w:iCs/>
          <w:color w:val="auto"/>
          <w:sz w:val="18"/>
          <w:szCs w:val="18"/>
        </w:rPr>
      </w:pPr>
    </w:p>
    <w:p w:rsidR="00583B9D" w:rsidRPr="00691673" w:rsidRDefault="00583B9D" w:rsidP="00583B9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color w:val="auto"/>
          <w:sz w:val="18"/>
          <w:szCs w:val="18"/>
        </w:rPr>
      </w:pPr>
      <w:r w:rsidRPr="00691673">
        <w:rPr>
          <w:rFonts w:ascii="Arial" w:hAnsi="Arial" w:cs="Arial"/>
          <w:color w:val="auto"/>
          <w:sz w:val="18"/>
          <w:szCs w:val="18"/>
        </w:rPr>
        <w:t xml:space="preserve">per </w:t>
      </w:r>
      <w:r w:rsidRPr="00691673">
        <w:rPr>
          <w:rFonts w:ascii="Arial" w:hAnsi="Arial" w:cs="Arial"/>
          <w:smallCaps/>
          <w:color w:val="auto"/>
          <w:sz w:val="18"/>
          <w:szCs w:val="18"/>
        </w:rPr>
        <w:t>Il Direttore Generale</w:t>
      </w:r>
    </w:p>
    <w:p w:rsidR="00583B9D" w:rsidRPr="00691673" w:rsidRDefault="00583B9D" w:rsidP="00583B9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color w:val="auto"/>
          <w:sz w:val="18"/>
          <w:szCs w:val="18"/>
        </w:rPr>
      </w:pPr>
      <w:r w:rsidRPr="00691673">
        <w:rPr>
          <w:rFonts w:ascii="Arial" w:hAnsi="Arial" w:cs="Arial"/>
          <w:smallCaps/>
          <w:color w:val="auto"/>
          <w:sz w:val="18"/>
          <w:szCs w:val="18"/>
        </w:rPr>
        <w:t>Il Dirigente Vicario</w:t>
      </w:r>
    </w:p>
    <w:p w:rsidR="00583B9D" w:rsidRPr="00691673" w:rsidRDefault="00583B9D" w:rsidP="00583B9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iCs/>
          <w:color w:val="auto"/>
          <w:sz w:val="18"/>
          <w:szCs w:val="18"/>
        </w:rPr>
      </w:pPr>
      <w:r w:rsidRPr="00691673">
        <w:rPr>
          <w:rFonts w:ascii="Arial" w:hAnsi="Arial" w:cs="Arial"/>
          <w:smallCaps/>
          <w:color w:val="auto"/>
          <w:sz w:val="18"/>
          <w:szCs w:val="18"/>
        </w:rPr>
        <w:t xml:space="preserve">F.to  </w:t>
      </w:r>
      <w:proofErr w:type="spellStart"/>
      <w:r w:rsidRPr="00691673">
        <w:rPr>
          <w:rFonts w:ascii="Arial" w:hAnsi="Arial" w:cs="Arial"/>
          <w:smallCaps/>
          <w:color w:val="auto"/>
          <w:sz w:val="18"/>
          <w:szCs w:val="18"/>
        </w:rPr>
        <w:t>Gildo</w:t>
      </w:r>
      <w:proofErr w:type="spellEnd"/>
      <w:r w:rsidRPr="00691673">
        <w:rPr>
          <w:rFonts w:ascii="Arial" w:hAnsi="Arial" w:cs="Arial"/>
          <w:smallCaps/>
          <w:color w:val="auto"/>
          <w:sz w:val="18"/>
          <w:szCs w:val="18"/>
        </w:rPr>
        <w:t xml:space="preserve"> De Angelis</w:t>
      </w:r>
    </w:p>
    <w:p w:rsidR="00025A20" w:rsidRDefault="00025A20"/>
    <w:sectPr w:rsidR="00025A20" w:rsidSect="00025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583B9D"/>
    <w:rsid w:val="00025A20"/>
    <w:rsid w:val="0058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B9D"/>
    <w:pPr>
      <w:tabs>
        <w:tab w:val="left" w:pos="397"/>
        <w:tab w:val="left" w:pos="851"/>
        <w:tab w:val="left" w:pos="1247"/>
        <w:tab w:val="left" w:pos="5670"/>
        <w:tab w:val="left" w:pos="7088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color w:val="00008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B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83B9D"/>
    <w:rPr>
      <w:rFonts w:ascii="Verdana" w:eastAsia="Times New Roman" w:hAnsi="Verdana" w:cs="Times New Roman"/>
      <w:color w:val="000080"/>
      <w:sz w:val="20"/>
      <w:szCs w:val="20"/>
      <w:lang w:eastAsia="ar-SA"/>
    </w:rPr>
  </w:style>
  <w:style w:type="paragraph" w:styleId="NormaleWeb">
    <w:name w:val="Normal (Web)"/>
    <w:basedOn w:val="Normale"/>
    <w:rsid w:val="00583B9D"/>
    <w:pPr>
      <w:spacing w:before="100" w:after="10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oggetto">
    <w:name w:val="oggetto"/>
    <w:rsid w:val="00583B9D"/>
  </w:style>
  <w:style w:type="paragraph" w:customStyle="1" w:styleId="BodyText3">
    <w:name w:val="Body Text 3"/>
    <w:basedOn w:val="Normale"/>
    <w:rsid w:val="00583B9D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284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auto"/>
      <w:sz w:val="24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2014-05-20T04:54:00Z</dcterms:created>
  <dcterms:modified xsi:type="dcterms:W3CDTF">2014-05-20T04:55:00Z</dcterms:modified>
</cp:coreProperties>
</file>